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663" w:type="dxa"/>
        <w:tblInd w:w="108" w:type="dxa"/>
        <w:tblLook w:val="01E0" w:firstRow="1" w:lastRow="1" w:firstColumn="1" w:lastColumn="1" w:noHBand="0" w:noVBand="0"/>
      </w:tblPr>
      <w:tblGrid>
        <w:gridCol w:w="3331"/>
        <w:gridCol w:w="3332"/>
      </w:tblGrid>
      <w:tr w:rsidR="00711659" w:rsidRPr="00711659" w:rsidTr="00CA3EDE">
        <w:tc>
          <w:tcPr>
            <w:tcW w:w="3331" w:type="dxa"/>
          </w:tcPr>
          <w:p w:rsidR="00711659" w:rsidRPr="00711659" w:rsidRDefault="00711659" w:rsidP="00711659">
            <w:pPr>
              <w:spacing w:after="0" w:line="240" w:lineRule="auto"/>
              <w:rPr>
                <w:rFonts w:ascii="Times New Roman" w:hAnsi="Times New Roman" w:cs="Times New Roman"/>
                <w:color w:val="0F243E"/>
                <w:sz w:val="24"/>
              </w:rPr>
            </w:pPr>
            <w:r w:rsidRPr="00711659">
              <w:rPr>
                <w:rFonts w:ascii="Times New Roman" w:hAnsi="Times New Roman" w:cs="Times New Roman"/>
                <w:color w:val="0F243E"/>
                <w:sz w:val="24"/>
              </w:rPr>
              <w:t>СОГЛАСОВАНО</w:t>
            </w:r>
          </w:p>
        </w:tc>
        <w:tc>
          <w:tcPr>
            <w:tcW w:w="3332" w:type="dxa"/>
          </w:tcPr>
          <w:p w:rsidR="00711659" w:rsidRPr="00711659" w:rsidRDefault="00711659" w:rsidP="00711659">
            <w:pPr>
              <w:spacing w:after="0" w:line="240" w:lineRule="auto"/>
              <w:rPr>
                <w:rFonts w:ascii="Times New Roman" w:hAnsi="Times New Roman" w:cs="Times New Roman"/>
                <w:color w:val="0F243E"/>
                <w:sz w:val="24"/>
              </w:rPr>
            </w:pPr>
            <w:r w:rsidRPr="00711659">
              <w:rPr>
                <w:rFonts w:ascii="Times New Roman" w:hAnsi="Times New Roman" w:cs="Times New Roman"/>
                <w:color w:val="0F243E"/>
                <w:sz w:val="24"/>
              </w:rPr>
              <w:t xml:space="preserve"> УТВЕРЖДАЮ</w:t>
            </w:r>
          </w:p>
        </w:tc>
      </w:tr>
      <w:tr w:rsidR="00711659" w:rsidRPr="00711659" w:rsidTr="00CA3EDE">
        <w:tc>
          <w:tcPr>
            <w:tcW w:w="3331" w:type="dxa"/>
          </w:tcPr>
          <w:p w:rsidR="00711659" w:rsidRPr="00711659" w:rsidRDefault="00711659" w:rsidP="00711659">
            <w:pPr>
              <w:spacing w:after="0" w:line="240" w:lineRule="auto"/>
              <w:rPr>
                <w:rFonts w:ascii="Times New Roman" w:hAnsi="Times New Roman" w:cs="Times New Roman"/>
                <w:color w:val="0F243E"/>
                <w:sz w:val="24"/>
              </w:rPr>
            </w:pPr>
            <w:proofErr w:type="spellStart"/>
            <w:r w:rsidRPr="00711659">
              <w:rPr>
                <w:rFonts w:ascii="Times New Roman" w:hAnsi="Times New Roman" w:cs="Times New Roman"/>
                <w:color w:val="0F243E"/>
                <w:sz w:val="24"/>
              </w:rPr>
              <w:t>И.о</w:t>
            </w:r>
            <w:proofErr w:type="spellEnd"/>
            <w:r w:rsidRPr="00711659">
              <w:rPr>
                <w:rFonts w:ascii="Times New Roman" w:hAnsi="Times New Roman" w:cs="Times New Roman"/>
                <w:color w:val="0F243E"/>
                <w:sz w:val="24"/>
              </w:rPr>
              <w:t xml:space="preserve">. начальника отдела по образованию </w:t>
            </w:r>
            <w:proofErr w:type="spellStart"/>
            <w:r w:rsidRPr="00711659">
              <w:rPr>
                <w:rFonts w:ascii="Times New Roman" w:hAnsi="Times New Roman" w:cs="Times New Roman"/>
                <w:color w:val="0F243E"/>
                <w:sz w:val="24"/>
              </w:rPr>
              <w:t>Докшицкого</w:t>
            </w:r>
            <w:proofErr w:type="spellEnd"/>
            <w:r w:rsidRPr="00711659">
              <w:rPr>
                <w:rFonts w:ascii="Times New Roman" w:hAnsi="Times New Roman" w:cs="Times New Roman"/>
                <w:color w:val="0F243E"/>
                <w:sz w:val="24"/>
              </w:rPr>
              <w:t xml:space="preserve"> райисполкома</w:t>
            </w:r>
          </w:p>
          <w:p w:rsidR="00711659" w:rsidRPr="00711659" w:rsidRDefault="00711659" w:rsidP="00711659">
            <w:pPr>
              <w:spacing w:after="0" w:line="240" w:lineRule="auto"/>
              <w:rPr>
                <w:rFonts w:ascii="Times New Roman" w:hAnsi="Times New Roman" w:cs="Times New Roman"/>
                <w:color w:val="0F243E"/>
                <w:sz w:val="24"/>
              </w:rPr>
            </w:pPr>
          </w:p>
          <w:p w:rsidR="00711659" w:rsidRPr="00711659" w:rsidRDefault="00711659" w:rsidP="00711659">
            <w:pPr>
              <w:spacing w:after="0" w:line="240" w:lineRule="auto"/>
              <w:rPr>
                <w:rFonts w:ascii="Times New Roman" w:hAnsi="Times New Roman" w:cs="Times New Roman"/>
                <w:color w:val="0F243E"/>
                <w:sz w:val="24"/>
              </w:rPr>
            </w:pPr>
          </w:p>
        </w:tc>
        <w:tc>
          <w:tcPr>
            <w:tcW w:w="3332" w:type="dxa"/>
          </w:tcPr>
          <w:p w:rsidR="00711659" w:rsidRPr="00711659" w:rsidRDefault="00711659" w:rsidP="00711659">
            <w:pPr>
              <w:spacing w:after="0" w:line="240" w:lineRule="auto"/>
              <w:rPr>
                <w:rFonts w:ascii="Times New Roman" w:hAnsi="Times New Roman" w:cs="Times New Roman"/>
                <w:color w:val="0F243E"/>
                <w:sz w:val="24"/>
              </w:rPr>
            </w:pPr>
            <w:r w:rsidRPr="00711659">
              <w:rPr>
                <w:rFonts w:ascii="Times New Roman" w:hAnsi="Times New Roman" w:cs="Times New Roman"/>
                <w:color w:val="0F243E"/>
                <w:sz w:val="24"/>
              </w:rPr>
              <w:t>Директор Государственного учреждения дополнительного образования «</w:t>
            </w:r>
            <w:proofErr w:type="spellStart"/>
            <w:r w:rsidRPr="00711659">
              <w:rPr>
                <w:rFonts w:ascii="Times New Roman" w:hAnsi="Times New Roman" w:cs="Times New Roman"/>
                <w:color w:val="0F243E"/>
                <w:sz w:val="24"/>
              </w:rPr>
              <w:t>Докшицкий</w:t>
            </w:r>
            <w:proofErr w:type="spellEnd"/>
            <w:r w:rsidRPr="00711659">
              <w:rPr>
                <w:rFonts w:ascii="Times New Roman" w:hAnsi="Times New Roman" w:cs="Times New Roman"/>
                <w:color w:val="0F243E"/>
                <w:sz w:val="24"/>
              </w:rPr>
              <w:t xml:space="preserve"> районный центр детей и молодёжи»</w:t>
            </w:r>
          </w:p>
        </w:tc>
      </w:tr>
      <w:tr w:rsidR="00711659" w:rsidRPr="00711659" w:rsidTr="00CA3EDE">
        <w:tc>
          <w:tcPr>
            <w:tcW w:w="3331" w:type="dxa"/>
          </w:tcPr>
          <w:p w:rsidR="00711659" w:rsidRPr="00711659" w:rsidRDefault="00711659" w:rsidP="00711659">
            <w:pPr>
              <w:spacing w:after="0" w:line="240" w:lineRule="auto"/>
              <w:jc w:val="right"/>
              <w:rPr>
                <w:rFonts w:ascii="Times New Roman" w:hAnsi="Times New Roman" w:cs="Times New Roman"/>
                <w:color w:val="0F243E"/>
                <w:sz w:val="24"/>
              </w:rPr>
            </w:pPr>
            <w:proofErr w:type="spellStart"/>
            <w:r w:rsidRPr="00711659">
              <w:rPr>
                <w:rFonts w:ascii="Times New Roman" w:hAnsi="Times New Roman" w:cs="Times New Roman"/>
                <w:color w:val="0F243E"/>
                <w:sz w:val="24"/>
              </w:rPr>
              <w:t>Е.А.Кучиц</w:t>
            </w:r>
            <w:proofErr w:type="spellEnd"/>
          </w:p>
        </w:tc>
        <w:tc>
          <w:tcPr>
            <w:tcW w:w="3332" w:type="dxa"/>
          </w:tcPr>
          <w:p w:rsidR="00711659" w:rsidRPr="00711659" w:rsidRDefault="00711659" w:rsidP="00711659">
            <w:pPr>
              <w:spacing w:after="0" w:line="240" w:lineRule="auto"/>
              <w:jc w:val="right"/>
              <w:rPr>
                <w:rFonts w:ascii="Times New Roman" w:hAnsi="Times New Roman" w:cs="Times New Roman"/>
                <w:color w:val="0F243E"/>
                <w:sz w:val="24"/>
              </w:rPr>
            </w:pPr>
            <w:proofErr w:type="spellStart"/>
            <w:r w:rsidRPr="00711659">
              <w:rPr>
                <w:rFonts w:ascii="Times New Roman" w:hAnsi="Times New Roman" w:cs="Times New Roman"/>
                <w:color w:val="0F243E"/>
                <w:sz w:val="24"/>
              </w:rPr>
              <w:t>С.А.Янукович</w:t>
            </w:r>
            <w:proofErr w:type="spellEnd"/>
          </w:p>
        </w:tc>
      </w:tr>
    </w:tbl>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p>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p>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p>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p>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p>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p>
    <w:p w:rsidR="00DE4C6E" w:rsidRPr="00711659" w:rsidRDefault="00DE4C6E" w:rsidP="00DE4C6E">
      <w:pPr>
        <w:spacing w:after="0" w:line="240" w:lineRule="auto"/>
        <w:jc w:val="center"/>
        <w:rPr>
          <w:rFonts w:ascii="Times New Roman" w:hAnsi="Times New Roman" w:cs="Times New Roman"/>
          <w:b/>
          <w:color w:val="0F243E" w:themeColor="text2" w:themeShade="80"/>
          <w:sz w:val="28"/>
          <w:szCs w:val="28"/>
        </w:rPr>
      </w:pPr>
      <w:r w:rsidRPr="00711659">
        <w:rPr>
          <w:rFonts w:ascii="Times New Roman" w:hAnsi="Times New Roman" w:cs="Times New Roman"/>
          <w:b/>
          <w:color w:val="0F243E" w:themeColor="text2" w:themeShade="80"/>
          <w:sz w:val="28"/>
          <w:szCs w:val="28"/>
        </w:rPr>
        <w:t>БИСЕРОПЛЕТЕНИЕ</w:t>
      </w:r>
    </w:p>
    <w:p w:rsidR="00DE4C6E" w:rsidRPr="00711659" w:rsidRDefault="00DE4C6E" w:rsidP="00DE4C6E">
      <w:pPr>
        <w:spacing w:after="0" w:line="240" w:lineRule="auto"/>
        <w:jc w:val="center"/>
        <w:rPr>
          <w:rFonts w:ascii="Times New Roman" w:hAnsi="Times New Roman" w:cs="Times New Roman"/>
          <w:color w:val="0F243E" w:themeColor="text2" w:themeShade="80"/>
          <w:sz w:val="24"/>
          <w:szCs w:val="28"/>
        </w:rPr>
      </w:pPr>
      <w:r w:rsidRPr="00711659">
        <w:rPr>
          <w:rFonts w:ascii="Times New Roman" w:hAnsi="Times New Roman" w:cs="Times New Roman"/>
          <w:color w:val="0F243E" w:themeColor="text2" w:themeShade="80"/>
          <w:sz w:val="24"/>
          <w:szCs w:val="28"/>
        </w:rPr>
        <w:t xml:space="preserve">Программа объединения по интересам </w:t>
      </w:r>
    </w:p>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p>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 xml:space="preserve"> </w:t>
      </w:r>
    </w:p>
    <w:p w:rsidR="00DE4C6E" w:rsidRPr="00711659" w:rsidRDefault="00DE4C6E" w:rsidP="00DE4C6E">
      <w:pPr>
        <w:spacing w:after="0" w:line="240" w:lineRule="auto"/>
        <w:ind w:left="2124"/>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Базовый уровень изучения</w:t>
      </w:r>
    </w:p>
    <w:p w:rsidR="00DE4C6E" w:rsidRPr="00711659" w:rsidRDefault="00DE4C6E" w:rsidP="00DE4C6E">
      <w:pPr>
        <w:spacing w:after="0" w:line="240" w:lineRule="auto"/>
        <w:ind w:left="2124"/>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Срок реализации – 2 года </w:t>
      </w:r>
    </w:p>
    <w:p w:rsidR="00DE4C6E" w:rsidRPr="00711659" w:rsidRDefault="00DE4C6E" w:rsidP="00DE4C6E">
      <w:pPr>
        <w:spacing w:after="0" w:line="240" w:lineRule="auto"/>
        <w:rPr>
          <w:rFonts w:ascii="Times New Roman" w:hAnsi="Times New Roman" w:cs="Times New Roman"/>
          <w:b/>
          <w:color w:val="0F243E" w:themeColor="text2" w:themeShade="80"/>
          <w:sz w:val="24"/>
          <w:szCs w:val="24"/>
        </w:rPr>
      </w:pPr>
    </w:p>
    <w:p w:rsidR="00DE4C6E" w:rsidRPr="00711659" w:rsidRDefault="00DE4C6E" w:rsidP="00DE4C6E">
      <w:pPr>
        <w:spacing w:after="0" w:line="240" w:lineRule="auto"/>
        <w:ind w:left="2124"/>
        <w:rPr>
          <w:rFonts w:ascii="Times New Roman" w:hAnsi="Times New Roman" w:cs="Times New Roman"/>
          <w:b/>
          <w:color w:val="0F243E" w:themeColor="text2" w:themeShade="80"/>
          <w:sz w:val="24"/>
          <w:szCs w:val="24"/>
        </w:rPr>
      </w:pPr>
      <w:proofErr w:type="spellStart"/>
      <w:r w:rsidRPr="00711659">
        <w:rPr>
          <w:rFonts w:ascii="Times New Roman" w:hAnsi="Times New Roman" w:cs="Times New Roman"/>
          <w:b/>
          <w:color w:val="0F243E" w:themeColor="text2" w:themeShade="80"/>
          <w:sz w:val="24"/>
          <w:szCs w:val="24"/>
        </w:rPr>
        <w:t>Мышковец</w:t>
      </w:r>
      <w:proofErr w:type="spellEnd"/>
      <w:r w:rsidRPr="00711659">
        <w:rPr>
          <w:rFonts w:ascii="Times New Roman" w:hAnsi="Times New Roman" w:cs="Times New Roman"/>
          <w:b/>
          <w:color w:val="0F243E" w:themeColor="text2" w:themeShade="80"/>
          <w:sz w:val="24"/>
          <w:szCs w:val="24"/>
        </w:rPr>
        <w:t xml:space="preserve"> </w:t>
      </w:r>
      <w:proofErr w:type="spellStart"/>
      <w:r w:rsidRPr="00711659">
        <w:rPr>
          <w:rFonts w:ascii="Times New Roman" w:hAnsi="Times New Roman" w:cs="Times New Roman"/>
          <w:b/>
          <w:color w:val="0F243E" w:themeColor="text2" w:themeShade="80"/>
          <w:sz w:val="24"/>
          <w:szCs w:val="24"/>
        </w:rPr>
        <w:t>Гаяне</w:t>
      </w:r>
      <w:proofErr w:type="spellEnd"/>
      <w:r w:rsidRPr="00711659">
        <w:rPr>
          <w:rFonts w:ascii="Times New Roman" w:hAnsi="Times New Roman" w:cs="Times New Roman"/>
          <w:b/>
          <w:color w:val="0F243E" w:themeColor="text2" w:themeShade="80"/>
          <w:sz w:val="24"/>
          <w:szCs w:val="24"/>
        </w:rPr>
        <w:t xml:space="preserve"> Степановна – </w:t>
      </w:r>
      <w:r w:rsidRPr="00711659">
        <w:rPr>
          <w:rFonts w:ascii="Times New Roman" w:hAnsi="Times New Roman" w:cs="Times New Roman"/>
          <w:color w:val="0F243E" w:themeColor="text2" w:themeShade="80"/>
          <w:sz w:val="24"/>
          <w:szCs w:val="24"/>
        </w:rPr>
        <w:t>педагог дополнительного образования</w:t>
      </w:r>
    </w:p>
    <w:p w:rsidR="00DE4C6E" w:rsidRPr="00711659" w:rsidRDefault="00DE4C6E" w:rsidP="00DE4C6E">
      <w:pPr>
        <w:spacing w:after="0" w:line="240" w:lineRule="auto"/>
        <w:ind w:firstLine="2880"/>
        <w:rPr>
          <w:rFonts w:ascii="Times New Roman" w:hAnsi="Times New Roman" w:cs="Times New Roman"/>
          <w:b/>
          <w:color w:val="0F243E" w:themeColor="text2" w:themeShade="80"/>
          <w:sz w:val="24"/>
          <w:szCs w:val="24"/>
        </w:rPr>
      </w:pPr>
    </w:p>
    <w:p w:rsidR="00711659" w:rsidRPr="00711659" w:rsidRDefault="00711659" w:rsidP="00711659">
      <w:pPr>
        <w:tabs>
          <w:tab w:val="left" w:pos="3960"/>
        </w:tabs>
        <w:spacing w:after="0" w:line="240" w:lineRule="auto"/>
        <w:ind w:firstLine="2880"/>
        <w:rPr>
          <w:rFonts w:ascii="Times New Roman" w:hAnsi="Times New Roman" w:cs="Times New Roman"/>
          <w:color w:val="0F243E"/>
          <w:sz w:val="24"/>
        </w:rPr>
      </w:pPr>
      <w:proofErr w:type="gramStart"/>
      <w:r w:rsidRPr="00711659">
        <w:rPr>
          <w:rFonts w:ascii="Times New Roman" w:hAnsi="Times New Roman" w:cs="Times New Roman"/>
          <w:color w:val="0F243E"/>
          <w:sz w:val="24"/>
        </w:rPr>
        <w:t>Рекомендована</w:t>
      </w:r>
      <w:proofErr w:type="gramEnd"/>
      <w:r w:rsidRPr="00711659">
        <w:rPr>
          <w:rFonts w:ascii="Times New Roman" w:hAnsi="Times New Roman" w:cs="Times New Roman"/>
          <w:color w:val="0F243E"/>
          <w:sz w:val="24"/>
        </w:rPr>
        <w:t xml:space="preserve"> к использованию</w:t>
      </w:r>
    </w:p>
    <w:p w:rsidR="00711659" w:rsidRPr="00711659" w:rsidRDefault="00711659" w:rsidP="00711659">
      <w:pPr>
        <w:tabs>
          <w:tab w:val="left" w:pos="3960"/>
        </w:tabs>
        <w:spacing w:after="0" w:line="240" w:lineRule="auto"/>
        <w:ind w:firstLine="2880"/>
        <w:rPr>
          <w:rFonts w:ascii="Times New Roman" w:hAnsi="Times New Roman" w:cs="Times New Roman"/>
          <w:color w:val="0F243E"/>
          <w:sz w:val="24"/>
        </w:rPr>
      </w:pPr>
      <w:r w:rsidRPr="00711659">
        <w:rPr>
          <w:rFonts w:ascii="Times New Roman" w:hAnsi="Times New Roman" w:cs="Times New Roman"/>
          <w:color w:val="0F243E"/>
          <w:sz w:val="24"/>
        </w:rPr>
        <w:t xml:space="preserve">педагогическим советом </w:t>
      </w:r>
    </w:p>
    <w:p w:rsidR="00711659" w:rsidRPr="00711659" w:rsidRDefault="00711659" w:rsidP="00711659">
      <w:pPr>
        <w:tabs>
          <w:tab w:val="left" w:pos="3960"/>
        </w:tabs>
        <w:spacing w:after="0" w:line="240" w:lineRule="auto"/>
        <w:ind w:firstLine="2880"/>
        <w:rPr>
          <w:rFonts w:ascii="Times New Roman" w:hAnsi="Times New Roman" w:cs="Times New Roman"/>
          <w:color w:val="0F243E"/>
          <w:sz w:val="24"/>
        </w:rPr>
      </w:pPr>
      <w:r w:rsidRPr="00711659">
        <w:rPr>
          <w:rFonts w:ascii="Times New Roman" w:hAnsi="Times New Roman" w:cs="Times New Roman"/>
          <w:color w:val="0F243E"/>
          <w:sz w:val="24"/>
        </w:rPr>
        <w:t>от 30.08.2018 г. №3</w:t>
      </w:r>
    </w:p>
    <w:p w:rsidR="00711659" w:rsidRPr="00711659" w:rsidRDefault="00711659" w:rsidP="00711659">
      <w:pPr>
        <w:tabs>
          <w:tab w:val="left" w:pos="3960"/>
        </w:tabs>
        <w:spacing w:after="0" w:line="240" w:lineRule="auto"/>
        <w:ind w:firstLine="2880"/>
        <w:rPr>
          <w:rFonts w:ascii="Times New Roman" w:hAnsi="Times New Roman" w:cs="Times New Roman"/>
          <w:color w:val="0F243E"/>
          <w:sz w:val="24"/>
        </w:rPr>
      </w:pPr>
      <w:proofErr w:type="gramStart"/>
      <w:r w:rsidRPr="00711659">
        <w:rPr>
          <w:rFonts w:ascii="Times New Roman" w:hAnsi="Times New Roman" w:cs="Times New Roman"/>
          <w:color w:val="0F243E"/>
          <w:sz w:val="24"/>
        </w:rPr>
        <w:t>Утверждена</w:t>
      </w:r>
      <w:proofErr w:type="gramEnd"/>
      <w:r w:rsidRPr="00711659">
        <w:rPr>
          <w:rFonts w:ascii="Times New Roman" w:hAnsi="Times New Roman" w:cs="Times New Roman"/>
          <w:color w:val="0F243E"/>
          <w:sz w:val="24"/>
        </w:rPr>
        <w:t xml:space="preserve"> приказом </w:t>
      </w:r>
    </w:p>
    <w:p w:rsidR="00711659" w:rsidRPr="00711659" w:rsidRDefault="00711659" w:rsidP="00711659">
      <w:pPr>
        <w:tabs>
          <w:tab w:val="left" w:pos="3960"/>
        </w:tabs>
        <w:spacing w:after="0" w:line="240" w:lineRule="auto"/>
        <w:ind w:firstLine="2880"/>
        <w:rPr>
          <w:rFonts w:ascii="Times New Roman" w:hAnsi="Times New Roman" w:cs="Times New Roman"/>
          <w:color w:val="0F243E"/>
          <w:sz w:val="24"/>
        </w:rPr>
      </w:pPr>
      <w:r w:rsidRPr="00711659">
        <w:rPr>
          <w:rFonts w:ascii="Times New Roman" w:hAnsi="Times New Roman" w:cs="Times New Roman"/>
          <w:color w:val="0F243E"/>
          <w:sz w:val="24"/>
        </w:rPr>
        <w:t>30.08.2018 г. №47</w:t>
      </w:r>
    </w:p>
    <w:p w:rsidR="00711659" w:rsidRPr="00711659" w:rsidRDefault="00711659" w:rsidP="00711659">
      <w:pPr>
        <w:tabs>
          <w:tab w:val="left" w:pos="3960"/>
        </w:tabs>
        <w:spacing w:after="0" w:line="240" w:lineRule="auto"/>
        <w:rPr>
          <w:rFonts w:ascii="Times New Roman" w:hAnsi="Times New Roman" w:cs="Times New Roman"/>
          <w:color w:val="0F243E"/>
          <w:sz w:val="24"/>
        </w:rPr>
      </w:pPr>
    </w:p>
    <w:p w:rsidR="00711659" w:rsidRPr="00711659" w:rsidRDefault="00711659" w:rsidP="00711659">
      <w:pPr>
        <w:tabs>
          <w:tab w:val="left" w:pos="3960"/>
        </w:tabs>
        <w:spacing w:after="0" w:line="240" w:lineRule="auto"/>
        <w:rPr>
          <w:rFonts w:ascii="Times New Roman" w:hAnsi="Times New Roman" w:cs="Times New Roman"/>
          <w:color w:val="0F243E"/>
          <w:sz w:val="24"/>
        </w:rPr>
      </w:pPr>
    </w:p>
    <w:p w:rsidR="00711659" w:rsidRDefault="00711659" w:rsidP="00711659">
      <w:pPr>
        <w:tabs>
          <w:tab w:val="left" w:pos="3960"/>
        </w:tabs>
        <w:spacing w:after="0" w:line="240" w:lineRule="auto"/>
        <w:rPr>
          <w:rFonts w:ascii="Times New Roman" w:hAnsi="Times New Roman" w:cs="Times New Roman"/>
          <w:color w:val="0F243E"/>
          <w:sz w:val="24"/>
        </w:rPr>
      </w:pPr>
    </w:p>
    <w:p w:rsidR="00711659" w:rsidRPr="00711659" w:rsidRDefault="00711659" w:rsidP="00711659">
      <w:pPr>
        <w:tabs>
          <w:tab w:val="left" w:pos="3960"/>
        </w:tabs>
        <w:spacing w:after="0" w:line="240" w:lineRule="auto"/>
        <w:rPr>
          <w:rFonts w:ascii="Times New Roman" w:hAnsi="Times New Roman" w:cs="Times New Roman"/>
          <w:color w:val="0F243E"/>
          <w:sz w:val="24"/>
        </w:rPr>
      </w:pPr>
    </w:p>
    <w:p w:rsidR="00711659" w:rsidRPr="00711659" w:rsidRDefault="00711659" w:rsidP="00711659">
      <w:pPr>
        <w:tabs>
          <w:tab w:val="left" w:pos="3960"/>
        </w:tabs>
        <w:spacing w:after="0" w:line="240" w:lineRule="auto"/>
        <w:jc w:val="center"/>
        <w:rPr>
          <w:rFonts w:ascii="Times New Roman" w:hAnsi="Times New Roman" w:cs="Times New Roman"/>
          <w:color w:val="0F243E"/>
          <w:sz w:val="24"/>
        </w:rPr>
      </w:pPr>
    </w:p>
    <w:p w:rsidR="00711659" w:rsidRPr="00711659" w:rsidRDefault="00711659" w:rsidP="00711659">
      <w:pPr>
        <w:tabs>
          <w:tab w:val="left" w:pos="3960"/>
        </w:tabs>
        <w:spacing w:after="0" w:line="240" w:lineRule="auto"/>
        <w:jc w:val="center"/>
        <w:rPr>
          <w:rFonts w:ascii="Times New Roman" w:hAnsi="Times New Roman" w:cs="Times New Roman"/>
          <w:color w:val="0F243E"/>
          <w:sz w:val="24"/>
        </w:rPr>
      </w:pPr>
      <w:r w:rsidRPr="00711659">
        <w:rPr>
          <w:rFonts w:ascii="Times New Roman" w:hAnsi="Times New Roman" w:cs="Times New Roman"/>
          <w:color w:val="0F243E"/>
          <w:sz w:val="24"/>
        </w:rPr>
        <w:t>Докшицы</w:t>
      </w:r>
    </w:p>
    <w:p w:rsidR="00711659" w:rsidRPr="00711659" w:rsidRDefault="00711659" w:rsidP="00711659">
      <w:pPr>
        <w:tabs>
          <w:tab w:val="left" w:pos="3960"/>
        </w:tabs>
        <w:spacing w:after="0" w:line="240" w:lineRule="auto"/>
        <w:jc w:val="center"/>
        <w:rPr>
          <w:rFonts w:ascii="Times New Roman" w:hAnsi="Times New Roman" w:cs="Times New Roman"/>
          <w:color w:val="0F243E"/>
          <w:sz w:val="24"/>
        </w:rPr>
      </w:pPr>
      <w:r w:rsidRPr="00711659">
        <w:rPr>
          <w:rFonts w:ascii="Times New Roman" w:hAnsi="Times New Roman" w:cs="Times New Roman"/>
          <w:color w:val="0F243E"/>
          <w:sz w:val="24"/>
        </w:rPr>
        <w:t>2018</w:t>
      </w:r>
    </w:p>
    <w:p w:rsidR="00A84AD7" w:rsidRPr="00711659" w:rsidRDefault="00A84AD7">
      <w:pPr>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br w:type="page"/>
      </w:r>
    </w:p>
    <w:p w:rsidR="00711659" w:rsidRDefault="00711659">
      <w:pP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lastRenderedPageBreak/>
        <w:br w:type="page"/>
      </w:r>
    </w:p>
    <w:p w:rsidR="009F5010" w:rsidRPr="00711659" w:rsidRDefault="00A84AD7" w:rsidP="00A84AD7">
      <w:pPr>
        <w:spacing w:after="0" w:line="240" w:lineRule="auto"/>
        <w:jc w:val="center"/>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lastRenderedPageBreak/>
        <w:t>БИСЕРОПЛЕТЕНИЕ</w:t>
      </w:r>
    </w:p>
    <w:p w:rsidR="003A5D64" w:rsidRPr="00711659" w:rsidRDefault="003A5D64" w:rsidP="00A84AD7">
      <w:pPr>
        <w:spacing w:after="0" w:line="240" w:lineRule="auto"/>
        <w:jc w:val="center"/>
        <w:rPr>
          <w:rFonts w:ascii="Times New Roman" w:hAnsi="Times New Roman" w:cs="Times New Roman"/>
          <w:b/>
          <w:i/>
          <w:color w:val="0F243E" w:themeColor="text2" w:themeShade="80"/>
          <w:sz w:val="24"/>
          <w:szCs w:val="24"/>
        </w:rPr>
      </w:pPr>
    </w:p>
    <w:p w:rsidR="00A84AD7" w:rsidRPr="00711659" w:rsidRDefault="009F5010" w:rsidP="00DA42A8">
      <w:pPr>
        <w:spacing w:after="0" w:line="240" w:lineRule="auto"/>
        <w:ind w:firstLine="709"/>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Пояснительная записка</w:t>
      </w:r>
    </w:p>
    <w:p w:rsidR="009F5010" w:rsidRPr="00711659" w:rsidRDefault="009F5010" w:rsidP="00DA42A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Чаще всего у людей, впервые увидевших букет сплетенных из бисера цветов, вырывается восклицание: «Мне никогда такого не сделать». Однако они ошибаются</w:t>
      </w:r>
      <w:r w:rsidR="00A84AD7" w:rsidRPr="00711659">
        <w:rPr>
          <w:rFonts w:ascii="Times New Roman" w:hAnsi="Times New Roman" w:cs="Times New Roman"/>
          <w:color w:val="0F243E" w:themeColor="text2" w:themeShade="80"/>
          <w:sz w:val="24"/>
          <w:szCs w:val="24"/>
        </w:rPr>
        <w:t>:</w:t>
      </w:r>
      <w:r w:rsidRPr="00711659">
        <w:rPr>
          <w:rFonts w:ascii="Times New Roman" w:hAnsi="Times New Roman" w:cs="Times New Roman"/>
          <w:color w:val="0F243E" w:themeColor="text2" w:themeShade="80"/>
          <w:sz w:val="24"/>
          <w:szCs w:val="24"/>
        </w:rPr>
        <w:t xml:space="preserve"> изготовление цветов из бисера искусство доступное каждому. Бисер открывает целый мир  безграничных творческих возможностей.</w:t>
      </w:r>
    </w:p>
    <w:p w:rsidR="009F5010" w:rsidRPr="00711659" w:rsidRDefault="009F5010" w:rsidP="00DA42A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Сегодня технический прогресс постепенно вытесняет ручной труд,</w:t>
      </w:r>
      <w:r w:rsidR="00A84AD7" w:rsidRPr="00711659">
        <w:rPr>
          <w:rFonts w:ascii="Times New Roman" w:hAnsi="Times New Roman" w:cs="Times New Roman"/>
          <w:color w:val="0F243E" w:themeColor="text2" w:themeShade="80"/>
          <w:sz w:val="24"/>
          <w:szCs w:val="24"/>
        </w:rPr>
        <w:t xml:space="preserve"> и дети  уже не работают руками</w:t>
      </w:r>
      <w:r w:rsidRPr="00711659">
        <w:rPr>
          <w:rFonts w:ascii="Times New Roman" w:hAnsi="Times New Roman" w:cs="Times New Roman"/>
          <w:color w:val="0F243E" w:themeColor="text2" w:themeShade="80"/>
          <w:sz w:val="24"/>
          <w:szCs w:val="24"/>
        </w:rPr>
        <w:t>, хотя это полезно, особенно детям с особенностями развития, так как им первоначально необходима механическая помощь: у них нужно формировать координацию, силу тонких движений, навык выполнения действий с мелкими предметами. Многие педагоги стараются развивать интеллектуальные способн</w:t>
      </w:r>
      <w:r w:rsidR="00A84AD7" w:rsidRPr="00711659">
        <w:rPr>
          <w:rFonts w:ascii="Times New Roman" w:hAnsi="Times New Roman" w:cs="Times New Roman"/>
          <w:color w:val="0F243E" w:themeColor="text2" w:themeShade="80"/>
          <w:sz w:val="24"/>
          <w:szCs w:val="24"/>
        </w:rPr>
        <w:t>ости своих детей, забывая о том</w:t>
      </w:r>
      <w:r w:rsidRPr="00711659">
        <w:rPr>
          <w:rFonts w:ascii="Times New Roman" w:hAnsi="Times New Roman" w:cs="Times New Roman"/>
          <w:color w:val="0F243E" w:themeColor="text2" w:themeShade="80"/>
          <w:sz w:val="24"/>
          <w:szCs w:val="24"/>
        </w:rPr>
        <w:t>, что: «способности детей находятся на кончиках их пальцев» (В. Сухомлинский).  Работа с бисером развивает не только интеллектуал</w:t>
      </w:r>
      <w:r w:rsidR="00A84AD7" w:rsidRPr="00711659">
        <w:rPr>
          <w:rFonts w:ascii="Times New Roman" w:hAnsi="Times New Roman" w:cs="Times New Roman"/>
          <w:color w:val="0F243E" w:themeColor="text2" w:themeShade="80"/>
          <w:sz w:val="24"/>
          <w:szCs w:val="24"/>
        </w:rPr>
        <w:t>ьные и творческие  способности</w:t>
      </w:r>
      <w:r w:rsidRPr="00711659">
        <w:rPr>
          <w:rFonts w:ascii="Times New Roman" w:hAnsi="Times New Roman" w:cs="Times New Roman"/>
          <w:color w:val="0F243E" w:themeColor="text2" w:themeShade="80"/>
          <w:sz w:val="24"/>
          <w:szCs w:val="24"/>
        </w:rPr>
        <w:t xml:space="preserve">, но и мелкую моторику рук. Во время занятий </w:t>
      </w:r>
      <w:r w:rsidR="00A84AD7" w:rsidRPr="00711659">
        <w:rPr>
          <w:rFonts w:ascii="Times New Roman" w:hAnsi="Times New Roman" w:cs="Times New Roman"/>
          <w:color w:val="0F243E" w:themeColor="text2" w:themeShade="80"/>
          <w:sz w:val="24"/>
          <w:szCs w:val="24"/>
        </w:rPr>
        <w:t>дети знакомятся с видами бисера, основными приемами плетения</w:t>
      </w:r>
      <w:r w:rsidRPr="00711659">
        <w:rPr>
          <w:rFonts w:ascii="Times New Roman" w:hAnsi="Times New Roman" w:cs="Times New Roman"/>
          <w:color w:val="0F243E" w:themeColor="text2" w:themeShade="80"/>
          <w:sz w:val="24"/>
          <w:szCs w:val="24"/>
        </w:rPr>
        <w:t>. Многие изделия дети  придумывают сами, что развивает их воображение и фантазию.</w:t>
      </w:r>
    </w:p>
    <w:p w:rsidR="009F5010" w:rsidRPr="00711659" w:rsidRDefault="00CE7FD4" w:rsidP="00DA42A8">
      <w:pPr>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В</w:t>
      </w:r>
      <w:r w:rsidR="009F5010" w:rsidRPr="00711659">
        <w:rPr>
          <w:rFonts w:ascii="Times New Roman" w:hAnsi="Times New Roman" w:cs="Times New Roman"/>
          <w:color w:val="0F243E" w:themeColor="text2" w:themeShade="80"/>
          <w:sz w:val="24"/>
          <w:szCs w:val="24"/>
        </w:rPr>
        <w:t xml:space="preserve">о время работы у детей развивается художественное восприятие  и практическая деятельность. В ходе работы  дети знакомятся с основами дизайна, основными приемами </w:t>
      </w:r>
      <w:proofErr w:type="spellStart"/>
      <w:r w:rsidR="009F5010" w:rsidRPr="00711659">
        <w:rPr>
          <w:rFonts w:ascii="Times New Roman" w:hAnsi="Times New Roman" w:cs="Times New Roman"/>
          <w:color w:val="0F243E" w:themeColor="text2" w:themeShade="80"/>
          <w:sz w:val="24"/>
          <w:szCs w:val="24"/>
        </w:rPr>
        <w:t>бисероплетения</w:t>
      </w:r>
      <w:proofErr w:type="spellEnd"/>
      <w:r w:rsidR="009F5010" w:rsidRPr="00711659">
        <w:rPr>
          <w:rFonts w:ascii="Times New Roman" w:hAnsi="Times New Roman" w:cs="Times New Roman"/>
          <w:color w:val="0F243E" w:themeColor="text2" w:themeShade="80"/>
          <w:sz w:val="24"/>
          <w:szCs w:val="24"/>
        </w:rPr>
        <w:t xml:space="preserve">, углубляют знания по конструированию и моделированию.  </w:t>
      </w:r>
    </w:p>
    <w:p w:rsidR="00CE7FD4" w:rsidRDefault="00CE7FD4" w:rsidP="00CE7FD4">
      <w:pPr>
        <w:spacing w:after="0" w:line="240" w:lineRule="auto"/>
        <w:ind w:firstLine="709"/>
        <w:jc w:val="both"/>
        <w:rPr>
          <w:rFonts w:ascii="Times New Roman" w:hAnsi="Times New Roman" w:cs="Times New Roman"/>
          <w:b/>
          <w:color w:val="0F243E"/>
          <w:sz w:val="24"/>
        </w:rPr>
      </w:pPr>
      <w:r w:rsidRPr="00CE7FD4">
        <w:rPr>
          <w:rFonts w:ascii="Times New Roman" w:hAnsi="Times New Roman" w:cs="Times New Roman"/>
          <w:b/>
          <w:color w:val="0F243E"/>
          <w:sz w:val="24"/>
        </w:rPr>
        <w:t xml:space="preserve">Цель:  </w:t>
      </w:r>
    </w:p>
    <w:p w:rsidR="00CE7FD4" w:rsidRPr="00CE7FD4" w:rsidRDefault="00CE7FD4" w:rsidP="00CE7FD4">
      <w:pPr>
        <w:spacing w:after="0" w:line="240" w:lineRule="auto"/>
        <w:ind w:firstLine="709"/>
        <w:jc w:val="both"/>
        <w:rPr>
          <w:rFonts w:ascii="Times New Roman" w:hAnsi="Times New Roman" w:cs="Times New Roman"/>
          <w:color w:val="0F243E"/>
          <w:sz w:val="24"/>
        </w:rPr>
      </w:pPr>
      <w:r w:rsidRPr="00CE7FD4">
        <w:rPr>
          <w:rFonts w:ascii="Times New Roman" w:hAnsi="Times New Roman" w:cs="Times New Roman"/>
          <w:color w:val="0F243E"/>
          <w:sz w:val="24"/>
        </w:rPr>
        <w:t>Формирование у учащихся устойчивой систематической потребности к саморазвитию и самосовершенствованию в процессе общения со сверстниками, в тяге к искусству, истории, культуре, традициям.</w:t>
      </w:r>
      <w:r w:rsidRPr="00CE7FD4">
        <w:rPr>
          <w:rFonts w:ascii="Times New Roman" w:hAnsi="Times New Roman" w:cs="Times New Roman"/>
          <w:b/>
          <w:color w:val="0F243E"/>
          <w:sz w:val="24"/>
        </w:rPr>
        <w:t xml:space="preserve">   </w:t>
      </w:r>
    </w:p>
    <w:p w:rsidR="00CE7FD4" w:rsidRPr="00CE7FD4" w:rsidRDefault="00CE7FD4" w:rsidP="00CE7FD4">
      <w:pPr>
        <w:spacing w:after="0" w:line="240" w:lineRule="auto"/>
        <w:ind w:firstLine="709"/>
        <w:jc w:val="both"/>
        <w:rPr>
          <w:rFonts w:ascii="Times New Roman" w:hAnsi="Times New Roman" w:cs="Times New Roman"/>
          <w:b/>
          <w:color w:val="0F243E"/>
          <w:sz w:val="24"/>
        </w:rPr>
      </w:pPr>
      <w:r w:rsidRPr="00CE7FD4">
        <w:rPr>
          <w:rFonts w:ascii="Times New Roman" w:hAnsi="Times New Roman" w:cs="Times New Roman"/>
          <w:b/>
          <w:color w:val="0F243E"/>
          <w:sz w:val="24"/>
        </w:rPr>
        <w:t>Задачи:</w:t>
      </w:r>
    </w:p>
    <w:p w:rsidR="00CE7FD4" w:rsidRPr="00CE7FD4" w:rsidRDefault="00CE7FD4" w:rsidP="00CE7FD4">
      <w:pPr>
        <w:numPr>
          <w:ilvl w:val="0"/>
          <w:numId w:val="17"/>
        </w:numPr>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lastRenderedPageBreak/>
        <w:t xml:space="preserve">углубление и расширение знаний об истории и развитии </w:t>
      </w:r>
      <w:proofErr w:type="spellStart"/>
      <w:r w:rsidRPr="00CE7FD4">
        <w:rPr>
          <w:rFonts w:ascii="Times New Roman" w:hAnsi="Times New Roman" w:cs="Times New Roman"/>
          <w:color w:val="0F243E"/>
          <w:sz w:val="24"/>
        </w:rPr>
        <w:t>бисероплетения</w:t>
      </w:r>
      <w:proofErr w:type="spellEnd"/>
      <w:r w:rsidRPr="00CE7FD4">
        <w:rPr>
          <w:rFonts w:ascii="Times New Roman" w:hAnsi="Times New Roman" w:cs="Times New Roman"/>
          <w:color w:val="0F243E"/>
          <w:sz w:val="24"/>
        </w:rPr>
        <w:t xml:space="preserve">; </w:t>
      </w:r>
    </w:p>
    <w:p w:rsidR="00CE7FD4" w:rsidRPr="00CE7FD4" w:rsidRDefault="00CE7FD4" w:rsidP="00CE7FD4">
      <w:pPr>
        <w:numPr>
          <w:ilvl w:val="0"/>
          <w:numId w:val="17"/>
        </w:numPr>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 xml:space="preserve">формирование знаний по основам композиции, </w:t>
      </w:r>
      <w:proofErr w:type="spellStart"/>
      <w:r w:rsidRPr="00CE7FD4">
        <w:rPr>
          <w:rFonts w:ascii="Times New Roman" w:hAnsi="Times New Roman" w:cs="Times New Roman"/>
          <w:color w:val="0F243E"/>
          <w:sz w:val="24"/>
        </w:rPr>
        <w:t>цветоведения</w:t>
      </w:r>
      <w:proofErr w:type="spellEnd"/>
      <w:r w:rsidRPr="00CE7FD4">
        <w:rPr>
          <w:rFonts w:ascii="Times New Roman" w:hAnsi="Times New Roman" w:cs="Times New Roman"/>
          <w:color w:val="0F243E"/>
          <w:sz w:val="24"/>
        </w:rPr>
        <w:t xml:space="preserve">, освоение техники </w:t>
      </w:r>
      <w:proofErr w:type="spellStart"/>
      <w:r w:rsidRPr="00CE7FD4">
        <w:rPr>
          <w:rFonts w:ascii="Times New Roman" w:hAnsi="Times New Roman" w:cs="Times New Roman"/>
          <w:color w:val="0F243E"/>
          <w:sz w:val="24"/>
        </w:rPr>
        <w:t>бисероплетения</w:t>
      </w:r>
      <w:proofErr w:type="spellEnd"/>
      <w:r w:rsidRPr="00CE7FD4">
        <w:rPr>
          <w:rFonts w:ascii="Times New Roman" w:hAnsi="Times New Roman" w:cs="Times New Roman"/>
          <w:color w:val="0F243E"/>
          <w:sz w:val="24"/>
        </w:rPr>
        <w:t xml:space="preserve">;              </w:t>
      </w:r>
    </w:p>
    <w:p w:rsidR="00CE7FD4" w:rsidRPr="00CE7FD4" w:rsidRDefault="00CE7FD4" w:rsidP="00CE7FD4">
      <w:pPr>
        <w:numPr>
          <w:ilvl w:val="0"/>
          <w:numId w:val="17"/>
        </w:numPr>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воспитание эстетического отношения к действительности, трудолюбия, аккуратности, усидчивости, терпения, умения довести начатое дело до конца, взаимопомощи при выполнении работы;</w:t>
      </w:r>
    </w:p>
    <w:p w:rsidR="00CE7FD4" w:rsidRPr="00CE7FD4" w:rsidRDefault="00CE7FD4" w:rsidP="00CE7FD4">
      <w:pPr>
        <w:numPr>
          <w:ilvl w:val="0"/>
          <w:numId w:val="17"/>
        </w:numPr>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развитие моторных навыков, образного мышления, внимания, фантазии, творческих способностей, формирование эстетического и художественного вкуса.</w:t>
      </w:r>
    </w:p>
    <w:p w:rsidR="00CE7FD4" w:rsidRPr="00CE7FD4" w:rsidRDefault="00CE7FD4" w:rsidP="00CE7FD4">
      <w:pPr>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 xml:space="preserve">    Программа способствует:</w:t>
      </w:r>
    </w:p>
    <w:p w:rsidR="00CE7FD4" w:rsidRPr="00CE7FD4" w:rsidRDefault="00CE7FD4" w:rsidP="00CE7FD4">
      <w:pPr>
        <w:numPr>
          <w:ilvl w:val="0"/>
          <w:numId w:val="16"/>
        </w:numPr>
        <w:tabs>
          <w:tab w:val="num" w:pos="0"/>
        </w:tabs>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повышению внутренней мотивации ребёнка;</w:t>
      </w:r>
    </w:p>
    <w:p w:rsidR="00CE7FD4" w:rsidRPr="00CE7FD4" w:rsidRDefault="00CE7FD4" w:rsidP="00CE7FD4">
      <w:pPr>
        <w:numPr>
          <w:ilvl w:val="0"/>
          <w:numId w:val="16"/>
        </w:numPr>
        <w:tabs>
          <w:tab w:val="num" w:pos="0"/>
        </w:tabs>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появлению уверенности в своих силах, умению находить варианты решения при изготовлении изделий из бисера;</w:t>
      </w:r>
    </w:p>
    <w:p w:rsidR="00CE7FD4" w:rsidRPr="00CE7FD4" w:rsidRDefault="00CE7FD4" w:rsidP="00CE7FD4">
      <w:pPr>
        <w:numPr>
          <w:ilvl w:val="0"/>
          <w:numId w:val="16"/>
        </w:numPr>
        <w:tabs>
          <w:tab w:val="num" w:pos="0"/>
        </w:tabs>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возникновению желания добиться планируемого результата;</w:t>
      </w:r>
    </w:p>
    <w:p w:rsidR="00CE7FD4" w:rsidRPr="00CE7FD4" w:rsidRDefault="00CE7FD4" w:rsidP="00CE7FD4">
      <w:pPr>
        <w:numPr>
          <w:ilvl w:val="0"/>
          <w:numId w:val="16"/>
        </w:numPr>
        <w:tabs>
          <w:tab w:val="num" w:pos="0"/>
        </w:tabs>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приобретению навыков самостоятельной работы;</w:t>
      </w:r>
    </w:p>
    <w:p w:rsidR="00CE7FD4" w:rsidRPr="00CE7FD4" w:rsidRDefault="00CE7FD4" w:rsidP="00CE7FD4">
      <w:pPr>
        <w:numPr>
          <w:ilvl w:val="0"/>
          <w:numId w:val="16"/>
        </w:numPr>
        <w:tabs>
          <w:tab w:val="num" w:pos="0"/>
        </w:tabs>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развитию тонких движений пальцев рук;</w:t>
      </w:r>
    </w:p>
    <w:p w:rsidR="00CE7FD4" w:rsidRPr="00CE7FD4" w:rsidRDefault="00CE7FD4" w:rsidP="00CE7FD4">
      <w:pPr>
        <w:numPr>
          <w:ilvl w:val="0"/>
          <w:numId w:val="16"/>
        </w:numPr>
        <w:tabs>
          <w:tab w:val="num" w:pos="0"/>
        </w:tabs>
        <w:spacing w:after="0" w:line="240" w:lineRule="auto"/>
        <w:jc w:val="both"/>
        <w:rPr>
          <w:rFonts w:ascii="Times New Roman" w:hAnsi="Times New Roman" w:cs="Times New Roman"/>
          <w:color w:val="0F243E"/>
          <w:sz w:val="24"/>
        </w:rPr>
      </w:pPr>
      <w:r w:rsidRPr="00CE7FD4">
        <w:rPr>
          <w:rFonts w:ascii="Times New Roman" w:hAnsi="Times New Roman" w:cs="Times New Roman"/>
          <w:color w:val="0F243E"/>
          <w:sz w:val="24"/>
        </w:rPr>
        <w:t>созданию творческой атмосферы в группе воспитанников на основе взаимопонимания и сотрудничества для выполнения коллективной работы.</w:t>
      </w:r>
    </w:p>
    <w:p w:rsidR="006C5039" w:rsidRPr="00711659" w:rsidRDefault="00BD3955" w:rsidP="00DA42A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Работая с бисером, ребенок не только развивает мелкую моторику кистей рук, но и вырабатывает навыки усидчивости, запоминает цвета, развив</w:t>
      </w:r>
      <w:r w:rsidR="00793D67" w:rsidRPr="00711659">
        <w:rPr>
          <w:rFonts w:ascii="Times New Roman" w:hAnsi="Times New Roman" w:cs="Times New Roman"/>
          <w:color w:val="0F243E" w:themeColor="text2" w:themeShade="80"/>
          <w:sz w:val="24"/>
          <w:szCs w:val="24"/>
        </w:rPr>
        <w:t>ает свои творческие способности</w:t>
      </w:r>
      <w:r w:rsidRPr="00711659">
        <w:rPr>
          <w:rFonts w:ascii="Times New Roman" w:hAnsi="Times New Roman" w:cs="Times New Roman"/>
          <w:color w:val="0F243E" w:themeColor="text2" w:themeShade="80"/>
          <w:sz w:val="24"/>
          <w:szCs w:val="24"/>
        </w:rPr>
        <w:t>, у него формируется эстетический вкус, прививаются трудовые навыки. Работая по предложенным схемам, ребенок учится сравнивать, считать, отсчитывать</w:t>
      </w:r>
      <w:r w:rsidR="006C5039" w:rsidRPr="00711659">
        <w:rPr>
          <w:rFonts w:ascii="Times New Roman" w:hAnsi="Times New Roman" w:cs="Times New Roman"/>
          <w:color w:val="0F243E" w:themeColor="text2" w:themeShade="80"/>
          <w:sz w:val="24"/>
          <w:szCs w:val="24"/>
        </w:rPr>
        <w:t xml:space="preserve"> и доба</w:t>
      </w:r>
      <w:r w:rsidRPr="00711659">
        <w:rPr>
          <w:rFonts w:ascii="Times New Roman" w:hAnsi="Times New Roman" w:cs="Times New Roman"/>
          <w:color w:val="0F243E" w:themeColor="text2" w:themeShade="80"/>
          <w:sz w:val="24"/>
          <w:szCs w:val="24"/>
        </w:rPr>
        <w:t>влять</w:t>
      </w:r>
      <w:r w:rsidR="006C5039" w:rsidRPr="00711659">
        <w:rPr>
          <w:rFonts w:ascii="Times New Roman" w:hAnsi="Times New Roman" w:cs="Times New Roman"/>
          <w:color w:val="0F243E" w:themeColor="text2" w:themeShade="80"/>
          <w:sz w:val="24"/>
          <w:szCs w:val="24"/>
        </w:rPr>
        <w:t>, концентрировать внимание.</w:t>
      </w:r>
    </w:p>
    <w:p w:rsidR="00675F7E" w:rsidRDefault="00675F7E" w:rsidP="00675F7E">
      <w:pPr>
        <w:spacing w:after="0" w:line="240" w:lineRule="auto"/>
        <w:ind w:firstLine="709"/>
        <w:jc w:val="both"/>
        <w:rPr>
          <w:rFonts w:ascii="Times New Roman" w:hAnsi="Times New Roman" w:cs="Times New Roman"/>
          <w:color w:val="0F243E"/>
          <w:sz w:val="24"/>
        </w:rPr>
      </w:pPr>
      <w:r w:rsidRPr="00675F7E">
        <w:rPr>
          <w:rFonts w:ascii="Times New Roman" w:hAnsi="Times New Roman" w:cs="Times New Roman"/>
          <w:color w:val="0F243E"/>
          <w:sz w:val="24"/>
        </w:rPr>
        <w:t>Программа объединения по интересам «</w:t>
      </w:r>
      <w:proofErr w:type="spellStart"/>
      <w:r w:rsidRPr="00675F7E">
        <w:rPr>
          <w:rFonts w:ascii="Times New Roman" w:hAnsi="Times New Roman" w:cs="Times New Roman"/>
          <w:color w:val="0F243E"/>
          <w:sz w:val="24"/>
        </w:rPr>
        <w:t>Бисероплетение</w:t>
      </w:r>
      <w:proofErr w:type="spellEnd"/>
      <w:r w:rsidRPr="00675F7E">
        <w:rPr>
          <w:rFonts w:ascii="Times New Roman" w:hAnsi="Times New Roman" w:cs="Times New Roman"/>
          <w:color w:val="0F243E"/>
          <w:sz w:val="24"/>
        </w:rPr>
        <w:t xml:space="preserve">» разработана на основе Типовой программы дополнительного образования детей и молодёжи (художественный профиль), утверждённой Постановлением Министерства образования Республики Беларусь от 06.09.2017 № 123.  </w:t>
      </w:r>
    </w:p>
    <w:p w:rsidR="00CE7FD4" w:rsidRPr="00C07D7B" w:rsidRDefault="00CE7FD4" w:rsidP="00CE7FD4">
      <w:pPr>
        <w:pStyle w:val="ae"/>
        <w:ind w:firstLine="709"/>
        <w:jc w:val="both"/>
        <w:rPr>
          <w:rFonts w:ascii="Times New Roman" w:hAnsi="Times New Roman"/>
          <w:color w:val="0F243E"/>
          <w:sz w:val="24"/>
          <w:szCs w:val="24"/>
        </w:rPr>
      </w:pPr>
      <w:r w:rsidRPr="00C07D7B">
        <w:rPr>
          <w:rFonts w:ascii="Times New Roman" w:hAnsi="Times New Roman"/>
          <w:color w:val="0F243E"/>
          <w:sz w:val="24"/>
          <w:szCs w:val="24"/>
        </w:rPr>
        <w:lastRenderedPageBreak/>
        <w:t>Актуальность  программы  определяется  тем,  что  она  направлена  на  развитие творческих способностей учащихся, решение актуальных задач социального, культурного и  профессионального  самоопределения  учащихся;  способствует  профилактике асоциального поведения детей; укрепляет физическое и психическое здоровье.</w:t>
      </w:r>
    </w:p>
    <w:p w:rsidR="00CE7FD4" w:rsidRPr="00CE7FD4" w:rsidRDefault="00CE7FD4" w:rsidP="00CE7FD4">
      <w:pPr>
        <w:spacing w:after="0" w:line="240" w:lineRule="auto"/>
        <w:ind w:firstLine="709"/>
        <w:jc w:val="both"/>
        <w:rPr>
          <w:rFonts w:ascii="Times New Roman" w:hAnsi="Times New Roman" w:cs="Times New Roman"/>
          <w:color w:val="0F243E"/>
          <w:sz w:val="24"/>
        </w:rPr>
      </w:pPr>
      <w:r w:rsidRPr="00CE7FD4">
        <w:rPr>
          <w:rFonts w:ascii="Times New Roman" w:hAnsi="Times New Roman" w:cs="Times New Roman"/>
          <w:color w:val="0F243E"/>
          <w:sz w:val="24"/>
        </w:rPr>
        <w:t xml:space="preserve">Образовательный  процесс  при  реализации  образовательной  программы осуществляется  в  объединениях  по интересам или индивидуально. Группы могут делиться на подгруппы. На втором году обучения могут быть предусмотрены индивидуальные занятия с одаренными учащимися. </w:t>
      </w:r>
    </w:p>
    <w:p w:rsidR="00CE7FD4" w:rsidRPr="00CE7FD4" w:rsidRDefault="00CE7FD4" w:rsidP="00CE7FD4">
      <w:pPr>
        <w:spacing w:after="0" w:line="240" w:lineRule="auto"/>
        <w:ind w:firstLine="709"/>
        <w:jc w:val="both"/>
        <w:rPr>
          <w:rFonts w:ascii="Times New Roman" w:hAnsi="Times New Roman" w:cs="Times New Roman"/>
          <w:color w:val="0F243E"/>
          <w:sz w:val="24"/>
        </w:rPr>
      </w:pPr>
      <w:r w:rsidRPr="00CE7FD4">
        <w:rPr>
          <w:rFonts w:ascii="Times New Roman" w:hAnsi="Times New Roman" w:cs="Times New Roman"/>
          <w:color w:val="0F243E"/>
          <w:sz w:val="24"/>
        </w:rPr>
        <w:t>Программа объединения по интересам рассчитана на два года обучения для учащихся в возрасте 9-1</w:t>
      </w:r>
      <w:r>
        <w:rPr>
          <w:rFonts w:ascii="Times New Roman" w:hAnsi="Times New Roman" w:cs="Times New Roman"/>
          <w:color w:val="0F243E"/>
          <w:sz w:val="24"/>
        </w:rPr>
        <w:t>5</w:t>
      </w:r>
      <w:r w:rsidRPr="00CE7FD4">
        <w:rPr>
          <w:rFonts w:ascii="Times New Roman" w:hAnsi="Times New Roman" w:cs="Times New Roman"/>
          <w:color w:val="0F243E"/>
          <w:sz w:val="24"/>
        </w:rPr>
        <w:t xml:space="preserve"> лет.  Занятия могут проводиться 2 или 3 раза в неделю по 2 часа. Поэтому учебной программой предусмотрено четырёхчасовая и шестичасовая учебная неделя – соответственно 144 часа или 216 часов на учебный год. Продолжительность одного учебного часа – 45 минут. Количественный состав группы 8</w:t>
      </w:r>
      <w:r>
        <w:rPr>
          <w:rFonts w:ascii="Times New Roman" w:hAnsi="Times New Roman" w:cs="Times New Roman"/>
          <w:color w:val="0F243E"/>
          <w:sz w:val="24"/>
        </w:rPr>
        <w:t>-</w:t>
      </w:r>
      <w:r w:rsidRPr="00CE7FD4">
        <w:rPr>
          <w:rFonts w:ascii="Times New Roman" w:hAnsi="Times New Roman" w:cs="Times New Roman"/>
          <w:color w:val="0F243E"/>
          <w:sz w:val="24"/>
        </w:rPr>
        <w:t>10 человек.</w:t>
      </w:r>
    </w:p>
    <w:p w:rsidR="00CE7FD4" w:rsidRPr="00CE7FD4" w:rsidRDefault="00CE7FD4" w:rsidP="00CE7FD4">
      <w:pPr>
        <w:spacing w:after="0" w:line="240" w:lineRule="auto"/>
        <w:ind w:firstLine="709"/>
        <w:jc w:val="both"/>
        <w:rPr>
          <w:rFonts w:ascii="Times New Roman" w:hAnsi="Times New Roman" w:cs="Times New Roman"/>
          <w:color w:val="0F243E"/>
          <w:sz w:val="24"/>
        </w:rPr>
      </w:pPr>
      <w:r w:rsidRPr="00CE7FD4">
        <w:rPr>
          <w:rFonts w:ascii="Times New Roman" w:hAnsi="Times New Roman" w:cs="Times New Roman"/>
          <w:color w:val="0F243E"/>
          <w:sz w:val="24"/>
        </w:rPr>
        <w:t>Образовательный процесс при реализации программы в течение учебного года составляет 36 недель.</w:t>
      </w:r>
    </w:p>
    <w:p w:rsidR="00CE7FD4" w:rsidRDefault="003A5D64" w:rsidP="00DA42A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Объединение по интересам функционирует на базе государственного учреждения образования «</w:t>
      </w:r>
      <w:proofErr w:type="spellStart"/>
      <w:r w:rsidRPr="00711659">
        <w:rPr>
          <w:rFonts w:ascii="Times New Roman" w:hAnsi="Times New Roman" w:cs="Times New Roman"/>
          <w:color w:val="0F243E" w:themeColor="text2" w:themeShade="80"/>
          <w:sz w:val="24"/>
          <w:szCs w:val="24"/>
        </w:rPr>
        <w:t>Бегомльская</w:t>
      </w:r>
      <w:proofErr w:type="spellEnd"/>
      <w:r w:rsidRPr="00711659">
        <w:rPr>
          <w:rFonts w:ascii="Times New Roman" w:hAnsi="Times New Roman" w:cs="Times New Roman"/>
          <w:color w:val="0F243E" w:themeColor="text2" w:themeShade="80"/>
          <w:sz w:val="24"/>
          <w:szCs w:val="24"/>
        </w:rPr>
        <w:t xml:space="preserve"> вспомогательная школа</w:t>
      </w:r>
      <w:r w:rsidR="00DA42A8" w:rsidRPr="00711659">
        <w:rPr>
          <w:rFonts w:ascii="Times New Roman" w:hAnsi="Times New Roman" w:cs="Times New Roman"/>
          <w:color w:val="0F243E" w:themeColor="text2" w:themeShade="80"/>
          <w:sz w:val="24"/>
          <w:szCs w:val="24"/>
        </w:rPr>
        <w:t>-</w:t>
      </w:r>
      <w:r w:rsidRPr="00711659">
        <w:rPr>
          <w:rFonts w:ascii="Times New Roman" w:hAnsi="Times New Roman" w:cs="Times New Roman"/>
          <w:color w:val="0F243E" w:themeColor="text2" w:themeShade="80"/>
          <w:sz w:val="24"/>
          <w:szCs w:val="24"/>
        </w:rPr>
        <w:t>интернат»</w:t>
      </w:r>
      <w:r w:rsidR="00DA42A8" w:rsidRPr="00711659">
        <w:rPr>
          <w:rFonts w:ascii="Times New Roman" w:hAnsi="Times New Roman" w:cs="Times New Roman"/>
          <w:color w:val="0F243E" w:themeColor="text2" w:themeShade="80"/>
          <w:sz w:val="24"/>
          <w:szCs w:val="24"/>
        </w:rPr>
        <w:t>;</w:t>
      </w:r>
      <w:r w:rsidRPr="00711659">
        <w:rPr>
          <w:rFonts w:ascii="Times New Roman" w:hAnsi="Times New Roman" w:cs="Times New Roman"/>
          <w:color w:val="0F243E" w:themeColor="text2" w:themeShade="80"/>
          <w:sz w:val="24"/>
          <w:szCs w:val="24"/>
        </w:rPr>
        <w:t xml:space="preserve"> </w:t>
      </w:r>
      <w:r w:rsidR="00DA42A8" w:rsidRPr="00711659">
        <w:rPr>
          <w:rFonts w:ascii="Times New Roman" w:hAnsi="Times New Roman" w:cs="Times New Roman"/>
          <w:color w:val="0F243E" w:themeColor="text2" w:themeShade="80"/>
          <w:sz w:val="24"/>
          <w:szCs w:val="24"/>
        </w:rPr>
        <w:t>программа объединения по интересам «</w:t>
      </w:r>
      <w:proofErr w:type="spellStart"/>
      <w:r w:rsidR="00DA42A8" w:rsidRPr="00711659">
        <w:rPr>
          <w:rFonts w:ascii="Times New Roman" w:hAnsi="Times New Roman" w:cs="Times New Roman"/>
          <w:color w:val="0F243E" w:themeColor="text2" w:themeShade="80"/>
          <w:sz w:val="24"/>
          <w:szCs w:val="24"/>
        </w:rPr>
        <w:t>Бисероплетение</w:t>
      </w:r>
      <w:proofErr w:type="spellEnd"/>
      <w:r w:rsidR="00DA42A8" w:rsidRPr="00711659">
        <w:rPr>
          <w:rFonts w:ascii="Times New Roman" w:hAnsi="Times New Roman" w:cs="Times New Roman"/>
          <w:color w:val="0F243E" w:themeColor="text2" w:themeShade="80"/>
          <w:sz w:val="24"/>
          <w:szCs w:val="24"/>
        </w:rPr>
        <w:t>» составлена на основе знаний возрастных, психолого-педагогических, физических особенностей детей подросткового возраста</w:t>
      </w:r>
      <w:r w:rsidRPr="00711659">
        <w:rPr>
          <w:rFonts w:ascii="Times New Roman" w:hAnsi="Times New Roman" w:cs="Times New Roman"/>
          <w:color w:val="0F243E" w:themeColor="text2" w:themeShade="80"/>
          <w:sz w:val="24"/>
          <w:szCs w:val="24"/>
        </w:rPr>
        <w:t>, с учётом психофизических особенностей развития детей</w:t>
      </w:r>
      <w:r w:rsidR="00DA42A8" w:rsidRPr="00711659">
        <w:rPr>
          <w:rFonts w:ascii="Times New Roman" w:hAnsi="Times New Roman" w:cs="Times New Roman"/>
          <w:color w:val="0F243E" w:themeColor="text2" w:themeShade="80"/>
          <w:sz w:val="24"/>
          <w:szCs w:val="24"/>
        </w:rPr>
        <w:t xml:space="preserve"> данного учреждения специального образования</w:t>
      </w:r>
      <w:r w:rsidRPr="00711659">
        <w:rPr>
          <w:rFonts w:ascii="Times New Roman" w:hAnsi="Times New Roman" w:cs="Times New Roman"/>
          <w:color w:val="0F243E" w:themeColor="text2" w:themeShade="80"/>
          <w:sz w:val="24"/>
          <w:szCs w:val="24"/>
        </w:rPr>
        <w:t>, а также опыта педагога дополнительного образования.</w:t>
      </w:r>
      <w:r w:rsidR="00DA42A8" w:rsidRPr="00711659">
        <w:rPr>
          <w:rFonts w:ascii="Times New Roman" w:hAnsi="Times New Roman" w:cs="Times New Roman"/>
          <w:color w:val="0F243E" w:themeColor="text2" w:themeShade="80"/>
          <w:sz w:val="24"/>
          <w:szCs w:val="24"/>
        </w:rPr>
        <w:t xml:space="preserve"> </w:t>
      </w:r>
    </w:p>
    <w:p w:rsidR="00C11FA2" w:rsidRPr="00711659" w:rsidRDefault="00C11FA2" w:rsidP="00DA42A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На первом году учащиеся получают  элементарные навыки работы с бисером. Дети учатся низать бисер на проволоку, леску.</w:t>
      </w:r>
    </w:p>
    <w:p w:rsidR="00260F68" w:rsidRPr="00711659" w:rsidRDefault="00C11FA2" w:rsidP="00DA42A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Основная задача первого года обучения</w:t>
      </w:r>
      <w:r w:rsidR="00231D57" w:rsidRPr="00711659">
        <w:rPr>
          <w:rFonts w:ascii="Times New Roman" w:hAnsi="Times New Roman" w:cs="Times New Roman"/>
          <w:color w:val="0F243E" w:themeColor="text2" w:themeShade="80"/>
          <w:sz w:val="24"/>
          <w:szCs w:val="24"/>
        </w:rPr>
        <w:t xml:space="preserve"> – </w:t>
      </w:r>
      <w:r w:rsidR="00260F68" w:rsidRPr="00711659">
        <w:rPr>
          <w:rFonts w:ascii="Times New Roman" w:hAnsi="Times New Roman" w:cs="Times New Roman"/>
          <w:color w:val="0F243E" w:themeColor="text2" w:themeShade="80"/>
          <w:sz w:val="24"/>
          <w:szCs w:val="24"/>
        </w:rPr>
        <w:t>познакомить детей с  волшебными бусинками, дать начальные знания</w:t>
      </w:r>
      <w:r w:rsidR="00231D57" w:rsidRPr="00711659">
        <w:rPr>
          <w:rFonts w:ascii="Times New Roman" w:hAnsi="Times New Roman" w:cs="Times New Roman"/>
          <w:color w:val="0F243E" w:themeColor="text2" w:themeShade="80"/>
          <w:sz w:val="24"/>
          <w:szCs w:val="24"/>
        </w:rPr>
        <w:t xml:space="preserve"> </w:t>
      </w:r>
      <w:r w:rsidR="00231D57" w:rsidRPr="00711659">
        <w:rPr>
          <w:rFonts w:ascii="Times New Roman" w:hAnsi="Times New Roman" w:cs="Times New Roman"/>
          <w:color w:val="0F243E" w:themeColor="text2" w:themeShade="80"/>
          <w:sz w:val="24"/>
          <w:szCs w:val="24"/>
        </w:rPr>
        <w:lastRenderedPageBreak/>
        <w:t>предмета</w:t>
      </w:r>
      <w:r w:rsidR="00260F68" w:rsidRPr="00711659">
        <w:rPr>
          <w:rFonts w:ascii="Times New Roman" w:hAnsi="Times New Roman" w:cs="Times New Roman"/>
          <w:color w:val="0F243E" w:themeColor="text2" w:themeShade="80"/>
          <w:sz w:val="24"/>
          <w:szCs w:val="24"/>
        </w:rPr>
        <w:t>, п</w:t>
      </w:r>
      <w:r w:rsidR="009E28B1" w:rsidRPr="00711659">
        <w:rPr>
          <w:rFonts w:ascii="Times New Roman" w:hAnsi="Times New Roman" w:cs="Times New Roman"/>
          <w:color w:val="0F243E" w:themeColor="text2" w:themeShade="80"/>
          <w:sz w:val="24"/>
          <w:szCs w:val="24"/>
        </w:rPr>
        <w:t xml:space="preserve">ривить интерес к </w:t>
      </w:r>
      <w:proofErr w:type="spellStart"/>
      <w:r w:rsidR="009E28B1" w:rsidRPr="00711659">
        <w:rPr>
          <w:rFonts w:ascii="Times New Roman" w:hAnsi="Times New Roman" w:cs="Times New Roman"/>
          <w:color w:val="0F243E" w:themeColor="text2" w:themeShade="80"/>
          <w:sz w:val="24"/>
          <w:szCs w:val="24"/>
        </w:rPr>
        <w:t>бисероплетению</w:t>
      </w:r>
      <w:proofErr w:type="spellEnd"/>
      <w:r w:rsidR="009E28B1" w:rsidRPr="00711659">
        <w:rPr>
          <w:rFonts w:ascii="Times New Roman" w:hAnsi="Times New Roman" w:cs="Times New Roman"/>
          <w:color w:val="0F243E" w:themeColor="text2" w:themeShade="80"/>
          <w:sz w:val="24"/>
          <w:szCs w:val="24"/>
        </w:rPr>
        <w:t>, побудить желание далее совершенствоваться в этом направлении декоративно</w:t>
      </w:r>
      <w:r w:rsidR="00231D57" w:rsidRPr="00711659">
        <w:rPr>
          <w:rFonts w:ascii="Times New Roman" w:hAnsi="Times New Roman" w:cs="Times New Roman"/>
          <w:color w:val="0F243E" w:themeColor="text2" w:themeShade="80"/>
          <w:sz w:val="24"/>
          <w:szCs w:val="24"/>
        </w:rPr>
        <w:t>-</w:t>
      </w:r>
      <w:r w:rsidR="009E28B1" w:rsidRPr="00711659">
        <w:rPr>
          <w:rFonts w:ascii="Times New Roman" w:hAnsi="Times New Roman" w:cs="Times New Roman"/>
          <w:color w:val="0F243E" w:themeColor="text2" w:themeShade="80"/>
          <w:sz w:val="24"/>
          <w:szCs w:val="24"/>
        </w:rPr>
        <w:t>прикладного творчеств</w:t>
      </w:r>
      <w:r w:rsidR="00231D57" w:rsidRPr="00711659">
        <w:rPr>
          <w:rFonts w:ascii="Times New Roman" w:hAnsi="Times New Roman" w:cs="Times New Roman"/>
          <w:color w:val="0F243E" w:themeColor="text2" w:themeShade="80"/>
          <w:sz w:val="24"/>
          <w:szCs w:val="24"/>
        </w:rPr>
        <w:t>а</w:t>
      </w:r>
      <w:r w:rsidR="009E28B1" w:rsidRPr="00711659">
        <w:rPr>
          <w:rFonts w:ascii="Times New Roman" w:hAnsi="Times New Roman" w:cs="Times New Roman"/>
          <w:color w:val="0F243E" w:themeColor="text2" w:themeShade="80"/>
          <w:sz w:val="24"/>
          <w:szCs w:val="24"/>
        </w:rPr>
        <w:t>.</w:t>
      </w:r>
    </w:p>
    <w:p w:rsidR="009D286A" w:rsidRPr="00711659" w:rsidRDefault="009E28B1" w:rsidP="00DA42A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На втором году обучения учащиеся закрепляют умения и навыки работы</w:t>
      </w:r>
      <w:r w:rsidR="009803F3" w:rsidRPr="00711659">
        <w:rPr>
          <w:rFonts w:ascii="Times New Roman" w:hAnsi="Times New Roman" w:cs="Times New Roman"/>
          <w:color w:val="0F243E" w:themeColor="text2" w:themeShade="80"/>
          <w:sz w:val="24"/>
          <w:szCs w:val="24"/>
        </w:rPr>
        <w:t>,</w:t>
      </w:r>
      <w:r w:rsidRPr="00711659">
        <w:rPr>
          <w:rFonts w:ascii="Times New Roman" w:hAnsi="Times New Roman" w:cs="Times New Roman"/>
          <w:color w:val="0F243E" w:themeColor="text2" w:themeShade="80"/>
          <w:sz w:val="24"/>
          <w:szCs w:val="24"/>
        </w:rPr>
        <w:t xml:space="preserve"> получен</w:t>
      </w:r>
      <w:r w:rsidR="00231D57" w:rsidRPr="00711659">
        <w:rPr>
          <w:rFonts w:ascii="Times New Roman" w:hAnsi="Times New Roman" w:cs="Times New Roman"/>
          <w:color w:val="0F243E" w:themeColor="text2" w:themeShade="80"/>
          <w:sz w:val="24"/>
          <w:szCs w:val="24"/>
        </w:rPr>
        <w:t>н</w:t>
      </w:r>
      <w:r w:rsidRPr="00711659">
        <w:rPr>
          <w:rFonts w:ascii="Times New Roman" w:hAnsi="Times New Roman" w:cs="Times New Roman"/>
          <w:color w:val="0F243E" w:themeColor="text2" w:themeShade="80"/>
          <w:sz w:val="24"/>
          <w:szCs w:val="24"/>
        </w:rPr>
        <w:t xml:space="preserve">ые на первом году обучения; продолжают овладевать другими приемами </w:t>
      </w:r>
      <w:proofErr w:type="spellStart"/>
      <w:r w:rsidRPr="00711659">
        <w:rPr>
          <w:rFonts w:ascii="Times New Roman" w:hAnsi="Times New Roman" w:cs="Times New Roman"/>
          <w:color w:val="0F243E" w:themeColor="text2" w:themeShade="80"/>
          <w:sz w:val="24"/>
          <w:szCs w:val="24"/>
        </w:rPr>
        <w:t>бисероплетения</w:t>
      </w:r>
      <w:proofErr w:type="spellEnd"/>
      <w:r w:rsidRPr="00711659">
        <w:rPr>
          <w:rFonts w:ascii="Times New Roman" w:hAnsi="Times New Roman" w:cs="Times New Roman"/>
          <w:color w:val="0F243E" w:themeColor="text2" w:themeShade="80"/>
          <w:sz w:val="24"/>
          <w:szCs w:val="24"/>
        </w:rPr>
        <w:t xml:space="preserve"> (</w:t>
      </w:r>
      <w:r w:rsidR="00BC7008" w:rsidRPr="00711659">
        <w:rPr>
          <w:rFonts w:ascii="Times New Roman" w:hAnsi="Times New Roman" w:cs="Times New Roman"/>
          <w:color w:val="0F243E" w:themeColor="text2" w:themeShade="80"/>
          <w:sz w:val="24"/>
          <w:szCs w:val="24"/>
        </w:rPr>
        <w:t>француз</w:t>
      </w:r>
      <w:r w:rsidR="00231D57" w:rsidRPr="00711659">
        <w:rPr>
          <w:rFonts w:ascii="Times New Roman" w:hAnsi="Times New Roman" w:cs="Times New Roman"/>
          <w:color w:val="0F243E" w:themeColor="text2" w:themeShade="80"/>
          <w:sz w:val="24"/>
          <w:szCs w:val="24"/>
        </w:rPr>
        <w:t>ская технология)</w:t>
      </w:r>
      <w:r w:rsidR="00BC7008" w:rsidRPr="00711659">
        <w:rPr>
          <w:rFonts w:ascii="Times New Roman" w:hAnsi="Times New Roman" w:cs="Times New Roman"/>
          <w:color w:val="0F243E" w:themeColor="text2" w:themeShade="80"/>
          <w:sz w:val="24"/>
          <w:szCs w:val="24"/>
        </w:rPr>
        <w:t>, сетка, полотном. Знакомятся со способами совмещения цветовой гаммы в изделиях. Учащиеся учатся оформлению работ на основе составленных э</w:t>
      </w:r>
      <w:r w:rsidR="0017151A" w:rsidRPr="00711659">
        <w:rPr>
          <w:rFonts w:ascii="Times New Roman" w:hAnsi="Times New Roman" w:cs="Times New Roman"/>
          <w:color w:val="0F243E" w:themeColor="text2" w:themeShade="80"/>
          <w:sz w:val="24"/>
          <w:szCs w:val="24"/>
        </w:rPr>
        <w:t>с</w:t>
      </w:r>
      <w:r w:rsidR="00BC7008" w:rsidRPr="00711659">
        <w:rPr>
          <w:rFonts w:ascii="Times New Roman" w:hAnsi="Times New Roman" w:cs="Times New Roman"/>
          <w:color w:val="0F243E" w:themeColor="text2" w:themeShade="80"/>
          <w:sz w:val="24"/>
          <w:szCs w:val="24"/>
        </w:rPr>
        <w:t>кизов.</w:t>
      </w:r>
    </w:p>
    <w:p w:rsidR="001F2964" w:rsidRPr="00711659" w:rsidRDefault="00BC7008" w:rsidP="00DA42A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По окончании </w:t>
      </w:r>
      <w:r w:rsidR="00231D57" w:rsidRPr="00711659">
        <w:rPr>
          <w:rFonts w:ascii="Times New Roman" w:hAnsi="Times New Roman" w:cs="Times New Roman"/>
          <w:color w:val="0F243E" w:themeColor="text2" w:themeShade="80"/>
          <w:sz w:val="24"/>
          <w:szCs w:val="24"/>
        </w:rPr>
        <w:t xml:space="preserve">каждого года </w:t>
      </w:r>
      <w:r w:rsidRPr="00711659">
        <w:rPr>
          <w:rFonts w:ascii="Times New Roman" w:hAnsi="Times New Roman" w:cs="Times New Roman"/>
          <w:color w:val="0F243E" w:themeColor="text2" w:themeShade="80"/>
          <w:sz w:val="24"/>
          <w:szCs w:val="24"/>
        </w:rPr>
        <w:t>обучения дети оформляют</w:t>
      </w:r>
      <w:r w:rsidR="00231D57" w:rsidRPr="00711659">
        <w:rPr>
          <w:rFonts w:ascii="Times New Roman" w:hAnsi="Times New Roman" w:cs="Times New Roman"/>
          <w:color w:val="0F243E" w:themeColor="text2" w:themeShade="80"/>
          <w:sz w:val="24"/>
          <w:szCs w:val="24"/>
        </w:rPr>
        <w:t xml:space="preserve"> отчётную выставку.</w:t>
      </w:r>
      <w:r w:rsidR="009803F3"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Каждый ученик с помощью педагога</w:t>
      </w:r>
      <w:r w:rsidR="001F2964" w:rsidRPr="00711659">
        <w:rPr>
          <w:rFonts w:ascii="Times New Roman" w:hAnsi="Times New Roman" w:cs="Times New Roman"/>
          <w:color w:val="0F243E" w:themeColor="text2" w:themeShade="80"/>
          <w:sz w:val="24"/>
          <w:szCs w:val="24"/>
        </w:rPr>
        <w:t xml:space="preserve"> разрабатывает эскиз, выбирает цветовую гамму бисера, нитки или провол</w:t>
      </w:r>
      <w:r w:rsidR="0017151A" w:rsidRPr="00711659">
        <w:rPr>
          <w:rFonts w:ascii="Times New Roman" w:hAnsi="Times New Roman" w:cs="Times New Roman"/>
          <w:color w:val="0F243E" w:themeColor="text2" w:themeShade="80"/>
          <w:sz w:val="24"/>
          <w:szCs w:val="24"/>
        </w:rPr>
        <w:t>о</w:t>
      </w:r>
      <w:r w:rsidR="001F2964" w:rsidRPr="00711659">
        <w:rPr>
          <w:rFonts w:ascii="Times New Roman" w:hAnsi="Times New Roman" w:cs="Times New Roman"/>
          <w:color w:val="0F243E" w:themeColor="text2" w:themeShade="80"/>
          <w:sz w:val="24"/>
          <w:szCs w:val="24"/>
        </w:rPr>
        <w:t>ку, определяет сюжет, работает с литературой, весь технологический процесс от замысла до практического выражения обучаемые представляют на защите творческой работы.</w:t>
      </w:r>
    </w:p>
    <w:p w:rsidR="00231D57" w:rsidRPr="00711659" w:rsidRDefault="001F2964">
      <w:pPr>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                          </w:t>
      </w:r>
    </w:p>
    <w:p w:rsidR="00231D57" w:rsidRPr="00711659" w:rsidRDefault="00231D57">
      <w:pPr>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br w:type="page"/>
      </w:r>
    </w:p>
    <w:p w:rsidR="00231D57" w:rsidRPr="00711659" w:rsidRDefault="001F2964" w:rsidP="00DA42A8">
      <w:pPr>
        <w:spacing w:after="0" w:line="240" w:lineRule="auto"/>
        <w:ind w:firstLine="709"/>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lastRenderedPageBreak/>
        <w:t>Учебно</w:t>
      </w:r>
      <w:r w:rsidR="00231D57" w:rsidRPr="00711659">
        <w:rPr>
          <w:rFonts w:ascii="Times New Roman" w:hAnsi="Times New Roman" w:cs="Times New Roman"/>
          <w:b/>
          <w:color w:val="0F243E" w:themeColor="text2" w:themeShade="80"/>
          <w:sz w:val="24"/>
          <w:szCs w:val="24"/>
        </w:rPr>
        <w:t>-</w:t>
      </w:r>
      <w:r w:rsidRPr="00711659">
        <w:rPr>
          <w:rFonts w:ascii="Times New Roman" w:hAnsi="Times New Roman" w:cs="Times New Roman"/>
          <w:b/>
          <w:color w:val="0F243E" w:themeColor="text2" w:themeShade="80"/>
          <w:sz w:val="24"/>
          <w:szCs w:val="24"/>
        </w:rPr>
        <w:t>тематический план</w:t>
      </w:r>
      <w:r w:rsidR="00DA42A8" w:rsidRPr="00711659">
        <w:rPr>
          <w:rFonts w:ascii="Times New Roman" w:hAnsi="Times New Roman" w:cs="Times New Roman"/>
          <w:b/>
          <w:color w:val="0F243E" w:themeColor="text2" w:themeShade="80"/>
          <w:sz w:val="24"/>
          <w:szCs w:val="24"/>
        </w:rPr>
        <w:t xml:space="preserve"> </w:t>
      </w:r>
    </w:p>
    <w:p w:rsidR="009D286A" w:rsidRPr="00711659" w:rsidRDefault="00DA42A8" w:rsidP="00DA42A8">
      <w:pPr>
        <w:spacing w:after="0" w:line="240" w:lineRule="auto"/>
        <w:ind w:firstLine="709"/>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Первый</w:t>
      </w:r>
      <w:r w:rsidR="00231D57" w:rsidRPr="00711659">
        <w:rPr>
          <w:rFonts w:ascii="Times New Roman" w:hAnsi="Times New Roman" w:cs="Times New Roman"/>
          <w:b/>
          <w:color w:val="0F243E" w:themeColor="text2" w:themeShade="80"/>
          <w:sz w:val="24"/>
          <w:szCs w:val="24"/>
        </w:rPr>
        <w:t xml:space="preserve"> год</w:t>
      </w:r>
      <w:r w:rsidR="001F2964" w:rsidRPr="00711659">
        <w:rPr>
          <w:rFonts w:ascii="Times New Roman" w:hAnsi="Times New Roman" w:cs="Times New Roman"/>
          <w:b/>
          <w:color w:val="0F243E" w:themeColor="text2" w:themeShade="80"/>
          <w:sz w:val="24"/>
          <w:szCs w:val="24"/>
        </w:rPr>
        <w:t xml:space="preserve"> обучения</w:t>
      </w:r>
    </w:p>
    <w:tbl>
      <w:tblPr>
        <w:tblW w:w="66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77"/>
        <w:gridCol w:w="851"/>
        <w:gridCol w:w="1134"/>
        <w:gridCol w:w="1134"/>
      </w:tblGrid>
      <w:tr w:rsidR="00711659" w:rsidRPr="00711659" w:rsidTr="00E01992">
        <w:trPr>
          <w:trHeight w:val="330"/>
        </w:trPr>
        <w:tc>
          <w:tcPr>
            <w:tcW w:w="567" w:type="dxa"/>
            <w:vMerge w:val="restart"/>
          </w:tcPr>
          <w:p w:rsidR="00DA42A8" w:rsidRPr="00711659" w:rsidRDefault="00DA42A8"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w:t>
            </w:r>
          </w:p>
          <w:p w:rsidR="00DA42A8" w:rsidRPr="00711659" w:rsidRDefault="00DA42A8" w:rsidP="003F1EFB">
            <w:pPr>
              <w:pStyle w:val="a4"/>
              <w:spacing w:after="0" w:line="240" w:lineRule="auto"/>
              <w:ind w:left="0"/>
              <w:jc w:val="center"/>
              <w:rPr>
                <w:rFonts w:ascii="Times New Roman" w:hAnsi="Times New Roman"/>
                <w:color w:val="0F243E" w:themeColor="text2" w:themeShade="80"/>
                <w:sz w:val="24"/>
                <w:szCs w:val="24"/>
              </w:rPr>
            </w:pPr>
            <w:proofErr w:type="gramStart"/>
            <w:r w:rsidRPr="00711659">
              <w:rPr>
                <w:rFonts w:ascii="Times New Roman" w:hAnsi="Times New Roman"/>
                <w:color w:val="0F243E" w:themeColor="text2" w:themeShade="80"/>
                <w:sz w:val="24"/>
                <w:szCs w:val="24"/>
              </w:rPr>
              <w:t>п</w:t>
            </w:r>
            <w:proofErr w:type="gramEnd"/>
            <w:r w:rsidRPr="00711659">
              <w:rPr>
                <w:rFonts w:ascii="Times New Roman" w:hAnsi="Times New Roman"/>
                <w:color w:val="0F243E" w:themeColor="text2" w:themeShade="80"/>
                <w:sz w:val="24"/>
                <w:szCs w:val="24"/>
              </w:rPr>
              <w:t>/п</w:t>
            </w:r>
          </w:p>
        </w:tc>
        <w:tc>
          <w:tcPr>
            <w:tcW w:w="2977" w:type="dxa"/>
            <w:vMerge w:val="restart"/>
          </w:tcPr>
          <w:p w:rsidR="00DA42A8" w:rsidRPr="00711659" w:rsidRDefault="00DA42A8"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 xml:space="preserve">Наименование разделов </w:t>
            </w:r>
          </w:p>
          <w:p w:rsidR="00DA42A8" w:rsidRPr="00711659" w:rsidRDefault="00DA42A8"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и тем</w:t>
            </w:r>
          </w:p>
        </w:tc>
        <w:tc>
          <w:tcPr>
            <w:tcW w:w="3119" w:type="dxa"/>
            <w:gridSpan w:val="3"/>
          </w:tcPr>
          <w:p w:rsidR="00DA42A8" w:rsidRPr="00711659" w:rsidRDefault="00DA42A8" w:rsidP="00DA42A8">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Количество часов</w:t>
            </w:r>
          </w:p>
        </w:tc>
      </w:tr>
      <w:tr w:rsidR="00711659" w:rsidRPr="00711659" w:rsidTr="003F1EFB">
        <w:trPr>
          <w:trHeight w:val="315"/>
        </w:trPr>
        <w:tc>
          <w:tcPr>
            <w:tcW w:w="567" w:type="dxa"/>
            <w:vMerge/>
          </w:tcPr>
          <w:p w:rsidR="00DA42A8" w:rsidRPr="00711659" w:rsidRDefault="00DA42A8" w:rsidP="003F1EFB">
            <w:pPr>
              <w:pStyle w:val="a4"/>
              <w:spacing w:after="0" w:line="240" w:lineRule="auto"/>
              <w:ind w:left="0"/>
              <w:jc w:val="center"/>
              <w:rPr>
                <w:rFonts w:ascii="Times New Roman" w:hAnsi="Times New Roman"/>
                <w:color w:val="0F243E" w:themeColor="text2" w:themeShade="80"/>
                <w:sz w:val="24"/>
                <w:szCs w:val="24"/>
              </w:rPr>
            </w:pPr>
          </w:p>
        </w:tc>
        <w:tc>
          <w:tcPr>
            <w:tcW w:w="2977" w:type="dxa"/>
            <w:vMerge/>
          </w:tcPr>
          <w:p w:rsidR="00DA42A8" w:rsidRPr="00711659" w:rsidRDefault="00DA42A8" w:rsidP="003F1EFB">
            <w:pPr>
              <w:pStyle w:val="a4"/>
              <w:spacing w:after="0" w:line="240" w:lineRule="auto"/>
              <w:ind w:left="0"/>
              <w:jc w:val="center"/>
              <w:rPr>
                <w:rFonts w:ascii="Times New Roman" w:hAnsi="Times New Roman"/>
                <w:color w:val="0F243E" w:themeColor="text2" w:themeShade="80"/>
                <w:sz w:val="24"/>
                <w:szCs w:val="24"/>
              </w:rPr>
            </w:pPr>
          </w:p>
        </w:tc>
        <w:tc>
          <w:tcPr>
            <w:tcW w:w="851" w:type="dxa"/>
          </w:tcPr>
          <w:p w:rsidR="00DA42A8" w:rsidRPr="00711659" w:rsidRDefault="00DA42A8" w:rsidP="00DA42A8">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 xml:space="preserve">Всего </w:t>
            </w:r>
          </w:p>
          <w:p w:rsidR="00DA42A8" w:rsidRPr="00711659" w:rsidRDefault="00DA42A8" w:rsidP="00DA42A8">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часов</w:t>
            </w:r>
          </w:p>
        </w:tc>
        <w:tc>
          <w:tcPr>
            <w:tcW w:w="1134" w:type="dxa"/>
            <w:tcBorders>
              <w:top w:val="single" w:sz="4" w:space="0" w:color="auto"/>
              <w:bottom w:val="single" w:sz="4" w:space="0" w:color="auto"/>
            </w:tcBorders>
          </w:tcPr>
          <w:p w:rsidR="00DA42A8" w:rsidRPr="00711659" w:rsidRDefault="00DA42A8" w:rsidP="003F1EFB">
            <w:pPr>
              <w:pStyle w:val="a4"/>
              <w:spacing w:after="0" w:line="240" w:lineRule="auto"/>
              <w:ind w:left="0"/>
              <w:jc w:val="center"/>
              <w:rPr>
                <w:rFonts w:ascii="Times New Roman" w:hAnsi="Times New Roman"/>
                <w:color w:val="0F243E" w:themeColor="text2" w:themeShade="80"/>
                <w:sz w:val="24"/>
                <w:szCs w:val="24"/>
              </w:rPr>
            </w:pPr>
            <w:proofErr w:type="spellStart"/>
            <w:proofErr w:type="gramStart"/>
            <w:r w:rsidRPr="00711659">
              <w:rPr>
                <w:rFonts w:ascii="Times New Roman" w:hAnsi="Times New Roman"/>
                <w:color w:val="0F243E" w:themeColor="text2" w:themeShade="80"/>
                <w:sz w:val="24"/>
                <w:szCs w:val="24"/>
              </w:rPr>
              <w:t>Теорети-ческих</w:t>
            </w:r>
            <w:proofErr w:type="spellEnd"/>
            <w:proofErr w:type="gramEnd"/>
          </w:p>
        </w:tc>
        <w:tc>
          <w:tcPr>
            <w:tcW w:w="1134" w:type="dxa"/>
            <w:tcBorders>
              <w:top w:val="single" w:sz="4" w:space="0" w:color="auto"/>
              <w:bottom w:val="single" w:sz="4" w:space="0" w:color="auto"/>
            </w:tcBorders>
          </w:tcPr>
          <w:p w:rsidR="00DA42A8" w:rsidRPr="00711659" w:rsidRDefault="00DA42A8" w:rsidP="003F1EFB">
            <w:pPr>
              <w:pStyle w:val="a4"/>
              <w:spacing w:after="0" w:line="240" w:lineRule="auto"/>
              <w:ind w:left="0"/>
              <w:jc w:val="center"/>
              <w:rPr>
                <w:rFonts w:ascii="Times New Roman" w:hAnsi="Times New Roman"/>
                <w:color w:val="0F243E" w:themeColor="text2" w:themeShade="80"/>
                <w:sz w:val="24"/>
                <w:szCs w:val="24"/>
              </w:rPr>
            </w:pPr>
            <w:proofErr w:type="spellStart"/>
            <w:proofErr w:type="gramStart"/>
            <w:r w:rsidRPr="00711659">
              <w:rPr>
                <w:rFonts w:ascii="Times New Roman" w:hAnsi="Times New Roman"/>
                <w:color w:val="0F243E" w:themeColor="text2" w:themeShade="80"/>
                <w:sz w:val="24"/>
                <w:szCs w:val="24"/>
              </w:rPr>
              <w:t>Практи-ческих</w:t>
            </w:r>
            <w:proofErr w:type="spellEnd"/>
            <w:proofErr w:type="gramEnd"/>
          </w:p>
        </w:tc>
      </w:tr>
      <w:tr w:rsidR="00711659" w:rsidRPr="00711659" w:rsidTr="003F1EFB">
        <w:trPr>
          <w:trHeight w:val="315"/>
        </w:trPr>
        <w:tc>
          <w:tcPr>
            <w:tcW w:w="567"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w:t>
            </w:r>
          </w:p>
        </w:tc>
        <w:tc>
          <w:tcPr>
            <w:tcW w:w="2977" w:type="dxa"/>
          </w:tcPr>
          <w:p w:rsidR="003F1EFB" w:rsidRPr="00711659" w:rsidRDefault="003F1EFB" w:rsidP="003F1EFB">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Введение в программу. Знакомство с техникой плетения.</w:t>
            </w:r>
            <w:r w:rsidR="00C72E20"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Виды плетения (параллельное, петельное, </w:t>
            </w:r>
            <w:proofErr w:type="spellStart"/>
            <w:r w:rsidRPr="00711659">
              <w:rPr>
                <w:rFonts w:ascii="Times New Roman" w:hAnsi="Times New Roman" w:cs="Times New Roman"/>
                <w:color w:val="0F243E" w:themeColor="text2" w:themeShade="80"/>
                <w:sz w:val="24"/>
                <w:szCs w:val="24"/>
              </w:rPr>
              <w:t>французкое</w:t>
            </w:r>
            <w:proofErr w:type="spellEnd"/>
            <w:r w:rsidRPr="00711659">
              <w:rPr>
                <w:rFonts w:ascii="Times New Roman" w:hAnsi="Times New Roman" w:cs="Times New Roman"/>
                <w:color w:val="0F243E" w:themeColor="text2" w:themeShade="80"/>
                <w:sz w:val="24"/>
                <w:szCs w:val="24"/>
              </w:rPr>
              <w:t xml:space="preserve">) </w:t>
            </w:r>
          </w:p>
        </w:tc>
        <w:tc>
          <w:tcPr>
            <w:tcW w:w="851"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12</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4</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8</w:t>
            </w:r>
          </w:p>
        </w:tc>
      </w:tr>
      <w:tr w:rsidR="00711659" w:rsidRPr="00711659" w:rsidTr="003F1EFB">
        <w:trPr>
          <w:trHeight w:val="315"/>
        </w:trPr>
        <w:tc>
          <w:tcPr>
            <w:tcW w:w="567"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2977" w:type="dxa"/>
          </w:tcPr>
          <w:p w:rsidR="003F1EFB" w:rsidRPr="00711659" w:rsidRDefault="003F1EFB" w:rsidP="003F1EFB">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Изготовление цветов (низание петлями)</w:t>
            </w:r>
          </w:p>
        </w:tc>
        <w:tc>
          <w:tcPr>
            <w:tcW w:w="851"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14</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12</w:t>
            </w:r>
          </w:p>
        </w:tc>
      </w:tr>
      <w:tr w:rsidR="00711659" w:rsidRPr="00711659" w:rsidTr="003F1EFB">
        <w:trPr>
          <w:trHeight w:val="315"/>
        </w:trPr>
        <w:tc>
          <w:tcPr>
            <w:tcW w:w="567"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3.</w:t>
            </w:r>
          </w:p>
        </w:tc>
        <w:tc>
          <w:tcPr>
            <w:tcW w:w="2977" w:type="dxa"/>
          </w:tcPr>
          <w:p w:rsidR="003F1EFB" w:rsidRPr="00711659" w:rsidRDefault="003D5228" w:rsidP="003F1EFB">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Ветка </w:t>
            </w:r>
            <w:r w:rsidR="003F1EFB" w:rsidRPr="00711659">
              <w:rPr>
                <w:rFonts w:ascii="Times New Roman" w:hAnsi="Times New Roman" w:cs="Times New Roman"/>
                <w:color w:val="0F243E" w:themeColor="text2" w:themeShade="80"/>
                <w:sz w:val="24"/>
                <w:szCs w:val="24"/>
              </w:rPr>
              <w:t>(французское плетение)</w:t>
            </w:r>
          </w:p>
        </w:tc>
        <w:tc>
          <w:tcPr>
            <w:tcW w:w="851"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16</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14</w:t>
            </w:r>
          </w:p>
        </w:tc>
      </w:tr>
      <w:tr w:rsidR="00711659" w:rsidRPr="00711659" w:rsidTr="003F1EFB">
        <w:trPr>
          <w:trHeight w:val="315"/>
        </w:trPr>
        <w:tc>
          <w:tcPr>
            <w:tcW w:w="567"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4.</w:t>
            </w:r>
          </w:p>
        </w:tc>
        <w:tc>
          <w:tcPr>
            <w:tcW w:w="2977" w:type="dxa"/>
          </w:tcPr>
          <w:p w:rsidR="003F1EFB" w:rsidRPr="00711659" w:rsidRDefault="003F1EFB" w:rsidP="003F1EFB">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Изготовление цветов (параллельное плетение, французская технология)</w:t>
            </w:r>
          </w:p>
        </w:tc>
        <w:tc>
          <w:tcPr>
            <w:tcW w:w="851"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30</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4</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26</w:t>
            </w:r>
          </w:p>
        </w:tc>
      </w:tr>
      <w:tr w:rsidR="00711659" w:rsidRPr="00711659" w:rsidTr="003F1EFB">
        <w:trPr>
          <w:trHeight w:val="315"/>
        </w:trPr>
        <w:tc>
          <w:tcPr>
            <w:tcW w:w="567"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5.</w:t>
            </w:r>
          </w:p>
        </w:tc>
        <w:tc>
          <w:tcPr>
            <w:tcW w:w="2977" w:type="dxa"/>
          </w:tcPr>
          <w:p w:rsidR="003F1EFB" w:rsidRPr="00711659" w:rsidRDefault="003F1EFB" w:rsidP="003F1EFB">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Изготовление сувениров к праздникам</w:t>
            </w:r>
          </w:p>
        </w:tc>
        <w:tc>
          <w:tcPr>
            <w:tcW w:w="851"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30</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4</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26</w:t>
            </w:r>
          </w:p>
        </w:tc>
      </w:tr>
      <w:tr w:rsidR="00711659" w:rsidRPr="00711659" w:rsidTr="003F1EFB">
        <w:trPr>
          <w:trHeight w:val="315"/>
        </w:trPr>
        <w:tc>
          <w:tcPr>
            <w:tcW w:w="567"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6.</w:t>
            </w:r>
          </w:p>
        </w:tc>
        <w:tc>
          <w:tcPr>
            <w:tcW w:w="2977" w:type="dxa"/>
          </w:tcPr>
          <w:p w:rsidR="003F1EFB" w:rsidRPr="00711659" w:rsidRDefault="003F1EFB" w:rsidP="003F1EFB">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Изготовление деревьев (низание петлями)</w:t>
            </w:r>
          </w:p>
        </w:tc>
        <w:tc>
          <w:tcPr>
            <w:tcW w:w="851" w:type="dxa"/>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18</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3F1EFB" w:rsidRPr="00711659" w:rsidRDefault="003F1EFB"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16</w:t>
            </w:r>
          </w:p>
        </w:tc>
      </w:tr>
      <w:tr w:rsidR="00711659" w:rsidRPr="00711659" w:rsidTr="00C72E20">
        <w:trPr>
          <w:trHeight w:val="315"/>
        </w:trPr>
        <w:tc>
          <w:tcPr>
            <w:tcW w:w="567" w:type="dxa"/>
          </w:tcPr>
          <w:p w:rsidR="003F1EFB" w:rsidRPr="00711659" w:rsidRDefault="003F1EFB"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7.</w:t>
            </w:r>
          </w:p>
        </w:tc>
        <w:tc>
          <w:tcPr>
            <w:tcW w:w="2977" w:type="dxa"/>
          </w:tcPr>
          <w:p w:rsidR="003F1EFB" w:rsidRPr="00711659" w:rsidRDefault="003F1EFB" w:rsidP="00A86EE8">
            <w:pPr>
              <w:spacing w:after="0" w:line="36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Изготовление украшений</w:t>
            </w:r>
          </w:p>
        </w:tc>
        <w:tc>
          <w:tcPr>
            <w:tcW w:w="851" w:type="dxa"/>
          </w:tcPr>
          <w:p w:rsidR="003F1EFB" w:rsidRPr="00711659" w:rsidRDefault="00C72E20"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20</w:t>
            </w:r>
          </w:p>
        </w:tc>
        <w:tc>
          <w:tcPr>
            <w:tcW w:w="1134" w:type="dxa"/>
            <w:tcBorders>
              <w:top w:val="single" w:sz="4" w:space="0" w:color="auto"/>
              <w:bottom w:val="single" w:sz="4" w:space="0" w:color="auto"/>
            </w:tcBorders>
          </w:tcPr>
          <w:p w:rsidR="003F1EFB" w:rsidRPr="00711659" w:rsidRDefault="00C72E20"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6</w:t>
            </w:r>
          </w:p>
        </w:tc>
        <w:tc>
          <w:tcPr>
            <w:tcW w:w="1134" w:type="dxa"/>
            <w:tcBorders>
              <w:top w:val="single" w:sz="4" w:space="0" w:color="auto"/>
              <w:bottom w:val="single" w:sz="4" w:space="0" w:color="auto"/>
            </w:tcBorders>
          </w:tcPr>
          <w:p w:rsidR="003F1EFB" w:rsidRPr="00711659" w:rsidRDefault="00C72E20"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14</w:t>
            </w:r>
          </w:p>
        </w:tc>
      </w:tr>
      <w:tr w:rsidR="00711659" w:rsidRPr="00711659" w:rsidTr="00A86EE8">
        <w:trPr>
          <w:trHeight w:val="315"/>
        </w:trPr>
        <w:tc>
          <w:tcPr>
            <w:tcW w:w="567" w:type="dxa"/>
            <w:tcBorders>
              <w:bottom w:val="single" w:sz="4" w:space="0" w:color="000000"/>
            </w:tcBorders>
          </w:tcPr>
          <w:p w:rsidR="00C72E20" w:rsidRPr="00711659" w:rsidRDefault="00C72E20"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8.</w:t>
            </w:r>
          </w:p>
        </w:tc>
        <w:tc>
          <w:tcPr>
            <w:tcW w:w="2977" w:type="dxa"/>
            <w:tcBorders>
              <w:bottom w:val="single" w:sz="4" w:space="0" w:color="000000"/>
            </w:tcBorders>
          </w:tcPr>
          <w:p w:rsidR="00C72E20" w:rsidRPr="00711659" w:rsidRDefault="00C72E20" w:rsidP="003F1EFB">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Подготовка и проведение итоговой выставки</w:t>
            </w:r>
          </w:p>
        </w:tc>
        <w:tc>
          <w:tcPr>
            <w:tcW w:w="851" w:type="dxa"/>
          </w:tcPr>
          <w:p w:rsidR="00C72E20" w:rsidRPr="00711659" w:rsidRDefault="00C72E20"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4</w:t>
            </w:r>
          </w:p>
        </w:tc>
        <w:tc>
          <w:tcPr>
            <w:tcW w:w="1134" w:type="dxa"/>
            <w:tcBorders>
              <w:top w:val="single" w:sz="4" w:space="0" w:color="auto"/>
              <w:bottom w:val="single" w:sz="4" w:space="0" w:color="auto"/>
            </w:tcBorders>
          </w:tcPr>
          <w:p w:rsidR="00C72E20" w:rsidRPr="00711659" w:rsidRDefault="00C72E20"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w:t>
            </w:r>
          </w:p>
        </w:tc>
        <w:tc>
          <w:tcPr>
            <w:tcW w:w="1134" w:type="dxa"/>
            <w:tcBorders>
              <w:top w:val="single" w:sz="4" w:space="0" w:color="auto"/>
              <w:bottom w:val="single" w:sz="4" w:space="0" w:color="auto"/>
            </w:tcBorders>
          </w:tcPr>
          <w:p w:rsidR="00C72E20" w:rsidRPr="00711659" w:rsidRDefault="00C72E20" w:rsidP="003F1EFB">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4</w:t>
            </w:r>
          </w:p>
        </w:tc>
      </w:tr>
      <w:tr w:rsidR="00711659" w:rsidRPr="00711659" w:rsidTr="00A86EE8">
        <w:trPr>
          <w:trHeight w:val="315"/>
        </w:trPr>
        <w:tc>
          <w:tcPr>
            <w:tcW w:w="3544" w:type="dxa"/>
            <w:gridSpan w:val="2"/>
            <w:tcBorders>
              <w:left w:val="nil"/>
              <w:bottom w:val="nil"/>
            </w:tcBorders>
          </w:tcPr>
          <w:p w:rsidR="00C72E20" w:rsidRPr="00A86EE8" w:rsidRDefault="00C72E20" w:rsidP="00A86EE8">
            <w:pPr>
              <w:spacing w:after="0" w:line="240" w:lineRule="auto"/>
              <w:jc w:val="center"/>
              <w:rPr>
                <w:rFonts w:ascii="Times New Roman" w:hAnsi="Times New Roman" w:cs="Times New Roman"/>
                <w:b/>
                <w:color w:val="0F243E" w:themeColor="text2" w:themeShade="80"/>
                <w:sz w:val="24"/>
                <w:szCs w:val="24"/>
              </w:rPr>
            </w:pPr>
            <w:r w:rsidRPr="00A86EE8">
              <w:rPr>
                <w:rFonts w:ascii="Times New Roman" w:hAnsi="Times New Roman" w:cs="Times New Roman"/>
                <w:b/>
                <w:color w:val="0F243E" w:themeColor="text2" w:themeShade="80"/>
                <w:sz w:val="24"/>
                <w:szCs w:val="24"/>
              </w:rPr>
              <w:t>Всего:</w:t>
            </w:r>
          </w:p>
        </w:tc>
        <w:tc>
          <w:tcPr>
            <w:tcW w:w="851" w:type="dxa"/>
          </w:tcPr>
          <w:p w:rsidR="00C72E20" w:rsidRPr="00A86EE8" w:rsidRDefault="00C72E20" w:rsidP="003F1EFB">
            <w:pPr>
              <w:pStyle w:val="a4"/>
              <w:spacing w:after="0" w:line="240" w:lineRule="auto"/>
              <w:ind w:left="0"/>
              <w:jc w:val="center"/>
              <w:rPr>
                <w:rFonts w:ascii="Times New Roman" w:hAnsi="Times New Roman"/>
                <w:b/>
                <w:color w:val="0F243E" w:themeColor="text2" w:themeShade="80"/>
                <w:sz w:val="24"/>
                <w:szCs w:val="24"/>
              </w:rPr>
            </w:pPr>
            <w:r w:rsidRPr="00A86EE8">
              <w:rPr>
                <w:rFonts w:ascii="Times New Roman" w:hAnsi="Times New Roman"/>
                <w:b/>
                <w:color w:val="0F243E" w:themeColor="text2" w:themeShade="80"/>
                <w:sz w:val="24"/>
                <w:szCs w:val="24"/>
              </w:rPr>
              <w:t>144</w:t>
            </w:r>
          </w:p>
        </w:tc>
        <w:tc>
          <w:tcPr>
            <w:tcW w:w="1134" w:type="dxa"/>
            <w:tcBorders>
              <w:top w:val="single" w:sz="4" w:space="0" w:color="auto"/>
            </w:tcBorders>
          </w:tcPr>
          <w:p w:rsidR="00C72E20" w:rsidRPr="00A86EE8" w:rsidRDefault="00C72E20" w:rsidP="003F1EFB">
            <w:pPr>
              <w:pStyle w:val="a4"/>
              <w:spacing w:after="0" w:line="240" w:lineRule="auto"/>
              <w:ind w:left="0"/>
              <w:jc w:val="center"/>
              <w:rPr>
                <w:rFonts w:ascii="Times New Roman" w:hAnsi="Times New Roman"/>
                <w:b/>
                <w:color w:val="0F243E" w:themeColor="text2" w:themeShade="80"/>
                <w:sz w:val="24"/>
                <w:szCs w:val="24"/>
              </w:rPr>
            </w:pPr>
            <w:r w:rsidRPr="00A86EE8">
              <w:rPr>
                <w:rFonts w:ascii="Times New Roman" w:hAnsi="Times New Roman"/>
                <w:b/>
                <w:color w:val="0F243E" w:themeColor="text2" w:themeShade="80"/>
                <w:sz w:val="24"/>
                <w:szCs w:val="24"/>
              </w:rPr>
              <w:t>24</w:t>
            </w:r>
          </w:p>
        </w:tc>
        <w:tc>
          <w:tcPr>
            <w:tcW w:w="1134" w:type="dxa"/>
            <w:tcBorders>
              <w:top w:val="single" w:sz="4" w:space="0" w:color="auto"/>
            </w:tcBorders>
          </w:tcPr>
          <w:p w:rsidR="00C72E20" w:rsidRPr="00A86EE8" w:rsidRDefault="00C72E20" w:rsidP="003F1EFB">
            <w:pPr>
              <w:pStyle w:val="a4"/>
              <w:spacing w:after="0" w:line="240" w:lineRule="auto"/>
              <w:ind w:left="0"/>
              <w:jc w:val="center"/>
              <w:rPr>
                <w:rFonts w:ascii="Times New Roman" w:hAnsi="Times New Roman"/>
                <w:b/>
                <w:color w:val="0F243E" w:themeColor="text2" w:themeShade="80"/>
                <w:sz w:val="24"/>
                <w:szCs w:val="24"/>
              </w:rPr>
            </w:pPr>
            <w:r w:rsidRPr="00A86EE8">
              <w:rPr>
                <w:rFonts w:ascii="Times New Roman" w:hAnsi="Times New Roman"/>
                <w:b/>
                <w:color w:val="0F243E" w:themeColor="text2" w:themeShade="80"/>
                <w:sz w:val="24"/>
                <w:szCs w:val="24"/>
              </w:rPr>
              <w:t>120</w:t>
            </w:r>
          </w:p>
        </w:tc>
      </w:tr>
    </w:tbl>
    <w:p w:rsidR="003F1EFB" w:rsidRPr="00711659" w:rsidRDefault="003F1EFB" w:rsidP="00231D57">
      <w:pPr>
        <w:spacing w:after="0" w:line="240" w:lineRule="auto"/>
        <w:jc w:val="center"/>
        <w:rPr>
          <w:rFonts w:ascii="Times New Roman" w:hAnsi="Times New Roman" w:cs="Times New Roman"/>
          <w:b/>
          <w:color w:val="0F243E" w:themeColor="text2" w:themeShade="80"/>
          <w:sz w:val="24"/>
          <w:szCs w:val="24"/>
        </w:rPr>
      </w:pPr>
    </w:p>
    <w:p w:rsidR="003F1EFB" w:rsidRPr="00711659" w:rsidRDefault="003F1EFB" w:rsidP="00231D57">
      <w:pPr>
        <w:spacing w:after="0" w:line="240" w:lineRule="auto"/>
        <w:jc w:val="center"/>
        <w:rPr>
          <w:rFonts w:ascii="Times New Roman" w:hAnsi="Times New Roman" w:cs="Times New Roman"/>
          <w:b/>
          <w:color w:val="0F243E" w:themeColor="text2" w:themeShade="80"/>
          <w:sz w:val="24"/>
          <w:szCs w:val="24"/>
        </w:rPr>
      </w:pPr>
    </w:p>
    <w:p w:rsidR="003C54F5" w:rsidRPr="00711659" w:rsidRDefault="003C54F5" w:rsidP="001F2964">
      <w:pPr>
        <w:rPr>
          <w:rFonts w:ascii="Times New Roman" w:hAnsi="Times New Roman" w:cs="Times New Roman"/>
          <w:color w:val="0F243E" w:themeColor="text2" w:themeShade="80"/>
          <w:sz w:val="24"/>
          <w:szCs w:val="24"/>
        </w:rPr>
      </w:pPr>
    </w:p>
    <w:p w:rsidR="004E4B72" w:rsidRPr="00711659" w:rsidRDefault="004E4B72" w:rsidP="001F2964">
      <w:pPr>
        <w:rPr>
          <w:rFonts w:ascii="Times New Roman" w:hAnsi="Times New Roman" w:cs="Times New Roman"/>
          <w:color w:val="0F243E" w:themeColor="text2" w:themeShade="80"/>
          <w:sz w:val="24"/>
          <w:szCs w:val="24"/>
        </w:rPr>
      </w:pPr>
    </w:p>
    <w:p w:rsidR="00C72E20" w:rsidRPr="00711659" w:rsidRDefault="00C72E20">
      <w:pPr>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br w:type="page"/>
      </w:r>
    </w:p>
    <w:p w:rsidR="004E4B72" w:rsidRPr="00711659" w:rsidRDefault="004E4B72" w:rsidP="00DA42A8">
      <w:pPr>
        <w:ind w:firstLine="709"/>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lastRenderedPageBreak/>
        <w:t>Содержание пр</w:t>
      </w:r>
      <w:r w:rsidR="004C323F" w:rsidRPr="00711659">
        <w:rPr>
          <w:rFonts w:ascii="Times New Roman" w:hAnsi="Times New Roman" w:cs="Times New Roman"/>
          <w:b/>
          <w:color w:val="0F243E" w:themeColor="text2" w:themeShade="80"/>
          <w:sz w:val="24"/>
          <w:szCs w:val="24"/>
        </w:rPr>
        <w:t>о</w:t>
      </w:r>
      <w:r w:rsidRPr="00711659">
        <w:rPr>
          <w:rFonts w:ascii="Times New Roman" w:hAnsi="Times New Roman" w:cs="Times New Roman"/>
          <w:b/>
          <w:color w:val="0F243E" w:themeColor="text2" w:themeShade="80"/>
          <w:sz w:val="24"/>
          <w:szCs w:val="24"/>
        </w:rPr>
        <w:t>гра</w:t>
      </w:r>
      <w:r w:rsidR="004C323F" w:rsidRPr="00711659">
        <w:rPr>
          <w:rFonts w:ascii="Times New Roman" w:hAnsi="Times New Roman" w:cs="Times New Roman"/>
          <w:b/>
          <w:color w:val="0F243E" w:themeColor="text2" w:themeShade="80"/>
          <w:sz w:val="24"/>
          <w:szCs w:val="24"/>
        </w:rPr>
        <w:t>ммы</w:t>
      </w:r>
    </w:p>
    <w:p w:rsidR="004C323F" w:rsidRPr="00711659" w:rsidRDefault="004C323F" w:rsidP="00A86EE8">
      <w:pPr>
        <w:pStyle w:val="a4"/>
        <w:numPr>
          <w:ilvl w:val="0"/>
          <w:numId w:val="8"/>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Введение в программу. Знакомство с тех</w:t>
      </w:r>
      <w:r w:rsidR="00C72E20" w:rsidRPr="00711659">
        <w:rPr>
          <w:rFonts w:ascii="Times New Roman" w:hAnsi="Times New Roman" w:cs="Times New Roman"/>
          <w:b/>
          <w:color w:val="0F243E" w:themeColor="text2" w:themeShade="80"/>
          <w:sz w:val="24"/>
          <w:szCs w:val="24"/>
        </w:rPr>
        <w:t xml:space="preserve">никой плетения. Виды плетения. </w:t>
      </w:r>
    </w:p>
    <w:p w:rsidR="004C323F" w:rsidRDefault="004C323F"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Цели </w:t>
      </w:r>
      <w:r w:rsidR="00A86EE8">
        <w:rPr>
          <w:rFonts w:ascii="Times New Roman" w:hAnsi="Times New Roman" w:cs="Times New Roman"/>
          <w:color w:val="0F243E" w:themeColor="text2" w:themeShade="80"/>
          <w:sz w:val="24"/>
          <w:szCs w:val="24"/>
        </w:rPr>
        <w:t>и задачи</w:t>
      </w:r>
      <w:r w:rsidRPr="00711659">
        <w:rPr>
          <w:rFonts w:ascii="Times New Roman" w:hAnsi="Times New Roman" w:cs="Times New Roman"/>
          <w:color w:val="0F243E" w:themeColor="text2" w:themeShade="80"/>
          <w:sz w:val="24"/>
          <w:szCs w:val="24"/>
        </w:rPr>
        <w:t>. План занятий. Демонстрация изделий. Познакомить детей с историей бисера. Инструменты и материалы, необходимые для работы. Организация рабочего места, Правила техники безопасности.</w:t>
      </w:r>
      <w:r w:rsidR="00CE7FD4">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Овладение прие</w:t>
      </w:r>
      <w:r w:rsidR="001521A1" w:rsidRPr="00711659">
        <w:rPr>
          <w:rFonts w:ascii="Times New Roman" w:hAnsi="Times New Roman" w:cs="Times New Roman"/>
          <w:color w:val="0F243E" w:themeColor="text2" w:themeShade="80"/>
          <w:sz w:val="24"/>
          <w:szCs w:val="24"/>
        </w:rPr>
        <w:t>мами  петельного, параллельного</w:t>
      </w:r>
      <w:r w:rsidRPr="00711659">
        <w:rPr>
          <w:rFonts w:ascii="Times New Roman" w:hAnsi="Times New Roman" w:cs="Times New Roman"/>
          <w:color w:val="0F243E" w:themeColor="text2" w:themeShade="80"/>
          <w:sz w:val="24"/>
          <w:szCs w:val="24"/>
        </w:rPr>
        <w:t>, круго</w:t>
      </w:r>
      <w:r w:rsidR="001845A2" w:rsidRPr="00711659">
        <w:rPr>
          <w:rFonts w:ascii="Times New Roman" w:hAnsi="Times New Roman" w:cs="Times New Roman"/>
          <w:color w:val="0F243E" w:themeColor="text2" w:themeShade="80"/>
          <w:sz w:val="24"/>
          <w:szCs w:val="24"/>
        </w:rPr>
        <w:t>вого видами плетения.</w:t>
      </w:r>
    </w:p>
    <w:p w:rsidR="00CE7FD4" w:rsidRPr="00711659" w:rsidRDefault="00CE7FD4"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1845A2" w:rsidRPr="00711659" w:rsidRDefault="001845A2" w:rsidP="00A86EE8">
      <w:pPr>
        <w:pStyle w:val="a4"/>
        <w:numPr>
          <w:ilvl w:val="0"/>
          <w:numId w:val="8"/>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Изготовление цветов</w:t>
      </w:r>
      <w:r w:rsidR="00C72E20" w:rsidRPr="00711659">
        <w:rPr>
          <w:rFonts w:ascii="Times New Roman" w:hAnsi="Times New Roman" w:cs="Times New Roman"/>
          <w:b/>
          <w:color w:val="0F243E" w:themeColor="text2" w:themeShade="80"/>
          <w:sz w:val="24"/>
          <w:szCs w:val="24"/>
        </w:rPr>
        <w:t xml:space="preserve"> </w:t>
      </w:r>
      <w:r w:rsidRPr="00711659">
        <w:rPr>
          <w:rFonts w:ascii="Times New Roman" w:hAnsi="Times New Roman" w:cs="Times New Roman"/>
          <w:b/>
          <w:color w:val="0F243E" w:themeColor="text2" w:themeShade="80"/>
          <w:sz w:val="24"/>
          <w:szCs w:val="24"/>
        </w:rPr>
        <w:t xml:space="preserve">(низание петлями) </w:t>
      </w:r>
    </w:p>
    <w:p w:rsidR="001845A2" w:rsidRDefault="001845A2"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Обработка низание петлями. Выполнение отдельных элементов. Сборка изделий. Анализ работ.</w:t>
      </w:r>
    </w:p>
    <w:p w:rsidR="00CE7FD4" w:rsidRPr="00711659" w:rsidRDefault="00CE7FD4"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1845A2" w:rsidRPr="00711659" w:rsidRDefault="003D5228" w:rsidP="00A86EE8">
      <w:pPr>
        <w:pStyle w:val="a4"/>
        <w:numPr>
          <w:ilvl w:val="0"/>
          <w:numId w:val="8"/>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 xml:space="preserve">Ветка </w:t>
      </w:r>
    </w:p>
    <w:p w:rsidR="001845A2" w:rsidRDefault="003A0AC3"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От</w:t>
      </w:r>
      <w:r w:rsidR="001845A2" w:rsidRPr="00711659">
        <w:rPr>
          <w:rFonts w:ascii="Times New Roman" w:hAnsi="Times New Roman" w:cs="Times New Roman"/>
          <w:color w:val="0F243E" w:themeColor="text2" w:themeShade="80"/>
          <w:sz w:val="24"/>
          <w:szCs w:val="24"/>
        </w:rPr>
        <w:t>работка приемам (</w:t>
      </w:r>
      <w:proofErr w:type="spellStart"/>
      <w:r w:rsidR="001845A2" w:rsidRPr="00711659">
        <w:rPr>
          <w:rFonts w:ascii="Times New Roman" w:hAnsi="Times New Roman" w:cs="Times New Roman"/>
          <w:color w:val="0F243E" w:themeColor="text2" w:themeShade="80"/>
          <w:sz w:val="24"/>
          <w:szCs w:val="24"/>
        </w:rPr>
        <w:t>французкая</w:t>
      </w:r>
      <w:proofErr w:type="spellEnd"/>
      <w:r w:rsidR="001845A2" w:rsidRPr="00711659">
        <w:rPr>
          <w:rFonts w:ascii="Times New Roman" w:hAnsi="Times New Roman" w:cs="Times New Roman"/>
          <w:color w:val="0F243E" w:themeColor="text2" w:themeShade="80"/>
          <w:sz w:val="24"/>
          <w:szCs w:val="24"/>
        </w:rPr>
        <w:t xml:space="preserve"> технология), </w:t>
      </w:r>
      <w:proofErr w:type="gramStart"/>
      <w:r w:rsidR="001845A2" w:rsidRPr="00711659">
        <w:rPr>
          <w:rFonts w:ascii="Times New Roman" w:hAnsi="Times New Roman" w:cs="Times New Roman"/>
          <w:color w:val="0F243E" w:themeColor="text2" w:themeShade="80"/>
          <w:sz w:val="24"/>
          <w:szCs w:val="24"/>
        </w:rPr>
        <w:t>петельное</w:t>
      </w:r>
      <w:proofErr w:type="gramEnd"/>
      <w:r w:rsidR="001845A2" w:rsidRPr="00711659">
        <w:rPr>
          <w:rFonts w:ascii="Times New Roman" w:hAnsi="Times New Roman" w:cs="Times New Roman"/>
          <w:color w:val="0F243E" w:themeColor="text2" w:themeShade="80"/>
          <w:sz w:val="24"/>
          <w:szCs w:val="24"/>
        </w:rPr>
        <w:t xml:space="preserve">. Освоение техникой выполнения серединки, лепестков, чашелистиков, тычинок, листьев. Выполнение отдельных элементов цветов. </w:t>
      </w:r>
      <w:r w:rsidRPr="00711659">
        <w:rPr>
          <w:rFonts w:ascii="Times New Roman" w:hAnsi="Times New Roman" w:cs="Times New Roman"/>
          <w:color w:val="0F243E" w:themeColor="text2" w:themeShade="80"/>
          <w:sz w:val="24"/>
          <w:szCs w:val="24"/>
        </w:rPr>
        <w:t>Сборка готовых изделий. Составление ветки.</w:t>
      </w:r>
    </w:p>
    <w:p w:rsidR="00CE7FD4" w:rsidRPr="00711659" w:rsidRDefault="00CE7FD4"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3A0AC3" w:rsidRPr="00711659" w:rsidRDefault="003A0AC3" w:rsidP="00A86EE8">
      <w:pPr>
        <w:pStyle w:val="a4"/>
        <w:numPr>
          <w:ilvl w:val="0"/>
          <w:numId w:val="8"/>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Изготовление цветов</w:t>
      </w:r>
    </w:p>
    <w:p w:rsidR="003A0AC3" w:rsidRDefault="003A0AC3"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Отработка основных приемов </w:t>
      </w:r>
      <w:proofErr w:type="spellStart"/>
      <w:r w:rsidRPr="00711659">
        <w:rPr>
          <w:rFonts w:ascii="Times New Roman" w:hAnsi="Times New Roman" w:cs="Times New Roman"/>
          <w:color w:val="0F243E" w:themeColor="text2" w:themeShade="80"/>
          <w:sz w:val="24"/>
          <w:szCs w:val="24"/>
        </w:rPr>
        <w:t>бисероплетения</w:t>
      </w:r>
      <w:proofErr w:type="spellEnd"/>
      <w:r w:rsidRPr="00711659">
        <w:rPr>
          <w:rFonts w:ascii="Times New Roman" w:hAnsi="Times New Roman" w:cs="Times New Roman"/>
          <w:color w:val="0F243E" w:themeColor="text2" w:themeShade="80"/>
          <w:sz w:val="24"/>
          <w:szCs w:val="24"/>
        </w:rPr>
        <w:t>, используемые для  и</w:t>
      </w:r>
      <w:r w:rsidR="0017151A" w:rsidRPr="00711659">
        <w:rPr>
          <w:rFonts w:ascii="Times New Roman" w:hAnsi="Times New Roman" w:cs="Times New Roman"/>
          <w:color w:val="0F243E" w:themeColor="text2" w:themeShade="80"/>
          <w:sz w:val="24"/>
          <w:szCs w:val="24"/>
        </w:rPr>
        <w:t xml:space="preserve">зготовления цветов: </w:t>
      </w:r>
      <w:proofErr w:type="gramStart"/>
      <w:r w:rsidR="0017151A" w:rsidRPr="00711659">
        <w:rPr>
          <w:rFonts w:ascii="Times New Roman" w:hAnsi="Times New Roman" w:cs="Times New Roman"/>
          <w:color w:val="0F243E" w:themeColor="text2" w:themeShade="80"/>
          <w:sz w:val="24"/>
          <w:szCs w:val="24"/>
        </w:rPr>
        <w:t>параллель</w:t>
      </w:r>
      <w:r w:rsidRPr="00711659">
        <w:rPr>
          <w:rFonts w:ascii="Times New Roman" w:hAnsi="Times New Roman" w:cs="Times New Roman"/>
          <w:color w:val="0F243E" w:themeColor="text2" w:themeShade="80"/>
          <w:sz w:val="24"/>
          <w:szCs w:val="24"/>
        </w:rPr>
        <w:t>ное</w:t>
      </w:r>
      <w:proofErr w:type="gramEnd"/>
      <w:r w:rsidRPr="00711659">
        <w:rPr>
          <w:rFonts w:ascii="Times New Roman" w:hAnsi="Times New Roman" w:cs="Times New Roman"/>
          <w:color w:val="0F243E" w:themeColor="text2" w:themeShade="80"/>
          <w:sz w:val="24"/>
          <w:szCs w:val="24"/>
        </w:rPr>
        <w:t>, петельное, круговое. Воспитывать ответственность за порученное дело, аккуратность в работе.</w:t>
      </w:r>
    </w:p>
    <w:p w:rsidR="00CE7FD4" w:rsidRPr="00711659" w:rsidRDefault="00CE7FD4"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1845A2" w:rsidRPr="00711659" w:rsidRDefault="00E33692" w:rsidP="00A86EE8">
      <w:pPr>
        <w:pStyle w:val="a4"/>
        <w:numPr>
          <w:ilvl w:val="0"/>
          <w:numId w:val="8"/>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Изготовление сувениров к праздникам</w:t>
      </w:r>
    </w:p>
    <w:p w:rsidR="00E33692" w:rsidRDefault="00E33692"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Закрепление изученных всех видов плетенок. Чтение схем. Выполнение отд</w:t>
      </w:r>
      <w:r w:rsidR="0017151A" w:rsidRPr="00711659">
        <w:rPr>
          <w:rFonts w:ascii="Times New Roman" w:hAnsi="Times New Roman" w:cs="Times New Roman"/>
          <w:color w:val="0F243E" w:themeColor="text2" w:themeShade="80"/>
          <w:sz w:val="24"/>
          <w:szCs w:val="24"/>
        </w:rPr>
        <w:t>е</w:t>
      </w:r>
      <w:r w:rsidRPr="00711659">
        <w:rPr>
          <w:rFonts w:ascii="Times New Roman" w:hAnsi="Times New Roman" w:cs="Times New Roman"/>
          <w:color w:val="0F243E" w:themeColor="text2" w:themeShade="80"/>
          <w:sz w:val="24"/>
          <w:szCs w:val="24"/>
        </w:rPr>
        <w:t>льных элементов изделий. Сборка изделий.</w:t>
      </w:r>
    </w:p>
    <w:p w:rsidR="00CE7FD4" w:rsidRPr="00711659" w:rsidRDefault="00CE7FD4"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E33692" w:rsidRPr="00711659" w:rsidRDefault="00E33692" w:rsidP="00A86EE8">
      <w:pPr>
        <w:pStyle w:val="a4"/>
        <w:numPr>
          <w:ilvl w:val="0"/>
          <w:numId w:val="8"/>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Изготовление деревьев</w:t>
      </w:r>
    </w:p>
    <w:p w:rsidR="00E33692" w:rsidRDefault="00E33692"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Выполнение отдельных элементов веточек деревьев. Сборка изделий.</w:t>
      </w:r>
      <w:r w:rsidR="00C72E20" w:rsidRPr="00711659">
        <w:rPr>
          <w:rFonts w:ascii="Times New Roman" w:hAnsi="Times New Roman" w:cs="Times New Roman"/>
          <w:color w:val="0F243E" w:themeColor="text2" w:themeShade="80"/>
          <w:sz w:val="24"/>
          <w:szCs w:val="24"/>
        </w:rPr>
        <w:t xml:space="preserve"> Развивать интерес к творчеству</w:t>
      </w:r>
    </w:p>
    <w:p w:rsidR="00CE7FD4" w:rsidRPr="00711659" w:rsidRDefault="00CE7FD4"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E33692" w:rsidRPr="00711659" w:rsidRDefault="00C72E20" w:rsidP="00A86EE8">
      <w:pPr>
        <w:pStyle w:val="a4"/>
        <w:numPr>
          <w:ilvl w:val="0"/>
          <w:numId w:val="8"/>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lastRenderedPageBreak/>
        <w:t>Изготовление украшений</w:t>
      </w:r>
    </w:p>
    <w:p w:rsidR="00803F31" w:rsidRPr="00711659" w:rsidRDefault="00803F31"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Учить простому способу низания бус; закреплять первую бусину способом «продеть замок». Развивать цветовое восприятие.</w:t>
      </w:r>
    </w:p>
    <w:p w:rsidR="00C72E20" w:rsidRPr="00711659" w:rsidRDefault="00C72E20"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803F31" w:rsidRPr="00711659" w:rsidRDefault="00803F31" w:rsidP="00A86EE8">
      <w:pPr>
        <w:pStyle w:val="a4"/>
        <w:numPr>
          <w:ilvl w:val="0"/>
          <w:numId w:val="8"/>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Подготовка и проведение итоговой выставки</w:t>
      </w:r>
    </w:p>
    <w:p w:rsidR="00803F31" w:rsidRPr="00711659" w:rsidRDefault="00803F31"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Организация вы</w:t>
      </w:r>
      <w:r w:rsidR="0017151A" w:rsidRPr="00711659">
        <w:rPr>
          <w:rFonts w:ascii="Times New Roman" w:hAnsi="Times New Roman" w:cs="Times New Roman"/>
          <w:color w:val="0F243E" w:themeColor="text2" w:themeShade="80"/>
          <w:sz w:val="24"/>
          <w:szCs w:val="24"/>
        </w:rPr>
        <w:t>ставки. Оформление работ к выста</w:t>
      </w:r>
      <w:r w:rsidRPr="00711659">
        <w:rPr>
          <w:rFonts w:ascii="Times New Roman" w:hAnsi="Times New Roman" w:cs="Times New Roman"/>
          <w:color w:val="0F243E" w:themeColor="text2" w:themeShade="80"/>
          <w:sz w:val="24"/>
          <w:szCs w:val="24"/>
        </w:rPr>
        <w:t xml:space="preserve">вке. </w:t>
      </w:r>
      <w:r w:rsidR="00C72E20" w:rsidRPr="00711659">
        <w:rPr>
          <w:rFonts w:ascii="Times New Roman" w:hAnsi="Times New Roman" w:cs="Times New Roman"/>
          <w:color w:val="0F243E" w:themeColor="text2" w:themeShade="80"/>
          <w:sz w:val="24"/>
          <w:szCs w:val="24"/>
        </w:rPr>
        <w:t xml:space="preserve">Презентация выставки. </w:t>
      </w:r>
      <w:r w:rsidRPr="00711659">
        <w:rPr>
          <w:rFonts w:ascii="Times New Roman" w:hAnsi="Times New Roman" w:cs="Times New Roman"/>
          <w:color w:val="0F243E" w:themeColor="text2" w:themeShade="80"/>
          <w:sz w:val="24"/>
          <w:szCs w:val="24"/>
        </w:rPr>
        <w:t>П</w:t>
      </w:r>
      <w:r w:rsidR="0017151A" w:rsidRPr="00711659">
        <w:rPr>
          <w:rFonts w:ascii="Times New Roman" w:hAnsi="Times New Roman" w:cs="Times New Roman"/>
          <w:color w:val="0F243E" w:themeColor="text2" w:themeShade="80"/>
          <w:sz w:val="24"/>
          <w:szCs w:val="24"/>
        </w:rPr>
        <w:t>о</w:t>
      </w:r>
      <w:r w:rsidRPr="00711659">
        <w:rPr>
          <w:rFonts w:ascii="Times New Roman" w:hAnsi="Times New Roman" w:cs="Times New Roman"/>
          <w:color w:val="0F243E" w:themeColor="text2" w:themeShade="80"/>
          <w:sz w:val="24"/>
          <w:szCs w:val="24"/>
        </w:rPr>
        <w:t>дведение итогов выставки.</w:t>
      </w:r>
      <w:r w:rsidR="00C72E20" w:rsidRPr="00711659">
        <w:rPr>
          <w:rFonts w:ascii="Times New Roman" w:hAnsi="Times New Roman" w:cs="Times New Roman"/>
          <w:color w:val="0F243E" w:themeColor="text2" w:themeShade="80"/>
          <w:sz w:val="24"/>
          <w:szCs w:val="24"/>
        </w:rPr>
        <w:t xml:space="preserve"> Поощрение лучших </w:t>
      </w:r>
      <w:r w:rsidR="00A86EE8">
        <w:rPr>
          <w:rFonts w:ascii="Times New Roman" w:hAnsi="Times New Roman" w:cs="Times New Roman"/>
          <w:color w:val="0F243E" w:themeColor="text2" w:themeShade="80"/>
          <w:sz w:val="24"/>
          <w:szCs w:val="24"/>
        </w:rPr>
        <w:t>учащихся</w:t>
      </w:r>
      <w:r w:rsidR="00C72E20" w:rsidRPr="00711659">
        <w:rPr>
          <w:rFonts w:ascii="Times New Roman" w:hAnsi="Times New Roman" w:cs="Times New Roman"/>
          <w:color w:val="0F243E" w:themeColor="text2" w:themeShade="80"/>
          <w:sz w:val="24"/>
          <w:szCs w:val="24"/>
        </w:rPr>
        <w:t>.</w:t>
      </w:r>
    </w:p>
    <w:p w:rsidR="00803F31" w:rsidRPr="00711659" w:rsidRDefault="00803F31" w:rsidP="00A86EE8">
      <w:pPr>
        <w:pStyle w:val="a4"/>
        <w:jc w:val="both"/>
        <w:rPr>
          <w:rFonts w:ascii="Times New Roman" w:hAnsi="Times New Roman" w:cs="Times New Roman"/>
          <w:color w:val="0F243E" w:themeColor="text2" w:themeShade="80"/>
          <w:sz w:val="24"/>
          <w:szCs w:val="24"/>
        </w:rPr>
      </w:pPr>
    </w:p>
    <w:p w:rsidR="00D56D9C" w:rsidRPr="00D56D9C" w:rsidRDefault="00D56D9C" w:rsidP="00D56D9C">
      <w:pPr>
        <w:spacing w:after="0" w:line="240" w:lineRule="auto"/>
        <w:ind w:firstLine="709"/>
        <w:rPr>
          <w:rFonts w:ascii="Times New Roman" w:hAnsi="Times New Roman" w:cs="Times New Roman"/>
          <w:b/>
          <w:color w:val="0F243E"/>
          <w:sz w:val="24"/>
        </w:rPr>
      </w:pPr>
      <w:r w:rsidRPr="00D56D9C">
        <w:rPr>
          <w:rFonts w:ascii="Times New Roman" w:hAnsi="Times New Roman" w:cs="Times New Roman"/>
          <w:b/>
          <w:color w:val="0F243E"/>
          <w:sz w:val="24"/>
        </w:rPr>
        <w:t>По окончании первого года обучения учащиеся</w:t>
      </w:r>
    </w:p>
    <w:p w:rsidR="00D56D9C" w:rsidRPr="00D56D9C" w:rsidRDefault="00D56D9C" w:rsidP="00D56D9C">
      <w:pPr>
        <w:spacing w:after="0" w:line="240" w:lineRule="auto"/>
        <w:ind w:firstLine="709"/>
        <w:rPr>
          <w:rFonts w:ascii="Times New Roman" w:hAnsi="Times New Roman" w:cs="Times New Roman"/>
          <w:b/>
          <w:color w:val="0F243E"/>
          <w:sz w:val="24"/>
        </w:rPr>
      </w:pPr>
      <w:r w:rsidRPr="00D56D9C">
        <w:rPr>
          <w:rFonts w:ascii="Times New Roman" w:hAnsi="Times New Roman" w:cs="Times New Roman"/>
          <w:b/>
          <w:color w:val="0F243E"/>
          <w:sz w:val="24"/>
        </w:rPr>
        <w:t xml:space="preserve"> должны знать:</w:t>
      </w:r>
    </w:p>
    <w:p w:rsidR="00D56D9C" w:rsidRPr="00D56D9C" w:rsidRDefault="00D56D9C" w:rsidP="00D56D9C">
      <w:pPr>
        <w:numPr>
          <w:ilvl w:val="0"/>
          <w:numId w:val="18"/>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классификацию и свойства бисера;</w:t>
      </w:r>
    </w:p>
    <w:p w:rsidR="00D56D9C" w:rsidRPr="00D56D9C" w:rsidRDefault="00D56D9C" w:rsidP="00D56D9C">
      <w:pPr>
        <w:numPr>
          <w:ilvl w:val="0"/>
          <w:numId w:val="18"/>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 xml:space="preserve">простейшие приёмы </w:t>
      </w:r>
      <w:proofErr w:type="spellStart"/>
      <w:r w:rsidRPr="00D56D9C">
        <w:rPr>
          <w:rFonts w:ascii="Times New Roman" w:hAnsi="Times New Roman" w:cs="Times New Roman"/>
          <w:color w:val="0F243E"/>
          <w:sz w:val="24"/>
        </w:rPr>
        <w:t>бисероплетения</w:t>
      </w:r>
      <w:proofErr w:type="spellEnd"/>
      <w:r w:rsidRPr="00D56D9C">
        <w:rPr>
          <w:rFonts w:ascii="Times New Roman" w:hAnsi="Times New Roman" w:cs="Times New Roman"/>
          <w:color w:val="0F243E"/>
          <w:sz w:val="24"/>
        </w:rPr>
        <w:t>;</w:t>
      </w:r>
    </w:p>
    <w:p w:rsidR="00D56D9C" w:rsidRPr="00D56D9C" w:rsidRDefault="00D56D9C" w:rsidP="00D56D9C">
      <w:pPr>
        <w:numPr>
          <w:ilvl w:val="0"/>
          <w:numId w:val="18"/>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условные обозначения;</w:t>
      </w:r>
    </w:p>
    <w:p w:rsidR="00D56D9C" w:rsidRPr="00D56D9C" w:rsidRDefault="00D56D9C" w:rsidP="00D56D9C">
      <w:pPr>
        <w:numPr>
          <w:ilvl w:val="0"/>
          <w:numId w:val="18"/>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последовательность изготовления изделий из бисера;</w:t>
      </w:r>
    </w:p>
    <w:p w:rsidR="00D56D9C" w:rsidRPr="00D56D9C" w:rsidRDefault="00D56D9C" w:rsidP="00D56D9C">
      <w:pPr>
        <w:numPr>
          <w:ilvl w:val="0"/>
          <w:numId w:val="18"/>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правила безопасного поведения при работе с инструментами и материалами.</w:t>
      </w:r>
    </w:p>
    <w:p w:rsidR="00D56D9C" w:rsidRPr="00D56D9C" w:rsidRDefault="00D56D9C" w:rsidP="00D56D9C">
      <w:pPr>
        <w:spacing w:after="0" w:line="240" w:lineRule="auto"/>
        <w:ind w:firstLine="709"/>
        <w:rPr>
          <w:rFonts w:ascii="Times New Roman" w:hAnsi="Times New Roman" w:cs="Times New Roman"/>
          <w:b/>
          <w:color w:val="0F243E"/>
          <w:sz w:val="24"/>
        </w:rPr>
      </w:pPr>
    </w:p>
    <w:p w:rsidR="00D56D9C" w:rsidRPr="00D56D9C" w:rsidRDefault="00D56D9C" w:rsidP="00D56D9C">
      <w:pPr>
        <w:spacing w:after="0" w:line="240" w:lineRule="auto"/>
        <w:ind w:firstLine="709"/>
        <w:rPr>
          <w:rFonts w:ascii="Times New Roman" w:hAnsi="Times New Roman" w:cs="Times New Roman"/>
          <w:b/>
          <w:color w:val="0F243E"/>
          <w:sz w:val="24"/>
        </w:rPr>
      </w:pPr>
      <w:r w:rsidRPr="00D56D9C">
        <w:rPr>
          <w:rFonts w:ascii="Times New Roman" w:hAnsi="Times New Roman" w:cs="Times New Roman"/>
          <w:b/>
          <w:color w:val="0F243E"/>
          <w:sz w:val="24"/>
        </w:rPr>
        <w:t>должны уметь:</w:t>
      </w:r>
    </w:p>
    <w:p w:rsidR="00D56D9C" w:rsidRPr="00D56D9C" w:rsidRDefault="00D56D9C" w:rsidP="00D56D9C">
      <w:pPr>
        <w:numPr>
          <w:ilvl w:val="0"/>
          <w:numId w:val="19"/>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классифицировать бисер по форме и цветовым характеристикам;</w:t>
      </w:r>
    </w:p>
    <w:p w:rsidR="00D56D9C" w:rsidRPr="00D56D9C" w:rsidRDefault="00D56D9C" w:rsidP="00D56D9C">
      <w:pPr>
        <w:numPr>
          <w:ilvl w:val="0"/>
          <w:numId w:val="19"/>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правильно пользоваться ножницами, иглами, булавками, проволокой;</w:t>
      </w:r>
    </w:p>
    <w:p w:rsidR="00D56D9C" w:rsidRPr="00D56D9C" w:rsidRDefault="00D56D9C" w:rsidP="00D56D9C">
      <w:pPr>
        <w:numPr>
          <w:ilvl w:val="0"/>
          <w:numId w:val="19"/>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 xml:space="preserve">чётко выполнять основные приёмы </w:t>
      </w:r>
      <w:proofErr w:type="spellStart"/>
      <w:r w:rsidRPr="00D56D9C">
        <w:rPr>
          <w:rFonts w:ascii="Times New Roman" w:hAnsi="Times New Roman" w:cs="Times New Roman"/>
          <w:color w:val="0F243E"/>
          <w:sz w:val="24"/>
        </w:rPr>
        <w:t>бисероплетения</w:t>
      </w:r>
      <w:proofErr w:type="spellEnd"/>
      <w:r w:rsidRPr="00D56D9C">
        <w:rPr>
          <w:rFonts w:ascii="Times New Roman" w:hAnsi="Times New Roman" w:cs="Times New Roman"/>
          <w:color w:val="0F243E"/>
          <w:sz w:val="24"/>
        </w:rPr>
        <w:t>;</w:t>
      </w:r>
    </w:p>
    <w:p w:rsidR="00D56D9C" w:rsidRPr="00D56D9C" w:rsidRDefault="00D56D9C" w:rsidP="00D56D9C">
      <w:pPr>
        <w:numPr>
          <w:ilvl w:val="0"/>
          <w:numId w:val="19"/>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читать простейшие схемы;</w:t>
      </w:r>
    </w:p>
    <w:p w:rsidR="00D56D9C" w:rsidRPr="00D56D9C" w:rsidRDefault="00D56D9C" w:rsidP="00D56D9C">
      <w:pPr>
        <w:numPr>
          <w:ilvl w:val="0"/>
          <w:numId w:val="19"/>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изготавливать различные вещи из бисера на основе изученных приёмов;</w:t>
      </w:r>
    </w:p>
    <w:p w:rsidR="00D56D9C" w:rsidRPr="00D56D9C" w:rsidRDefault="00D56D9C" w:rsidP="00D56D9C">
      <w:pPr>
        <w:numPr>
          <w:ilvl w:val="0"/>
          <w:numId w:val="19"/>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выполнять отдельные элементы и сборку изделий;</w:t>
      </w:r>
    </w:p>
    <w:p w:rsidR="00D56D9C" w:rsidRPr="00D56D9C" w:rsidRDefault="00D56D9C" w:rsidP="00D56D9C">
      <w:pPr>
        <w:numPr>
          <w:ilvl w:val="0"/>
          <w:numId w:val="19"/>
        </w:numPr>
        <w:spacing w:after="0" w:line="240" w:lineRule="auto"/>
        <w:ind w:left="0" w:firstLine="709"/>
        <w:jc w:val="both"/>
        <w:rPr>
          <w:rFonts w:ascii="Times New Roman" w:hAnsi="Times New Roman" w:cs="Times New Roman"/>
          <w:color w:val="0F243E"/>
          <w:sz w:val="24"/>
        </w:rPr>
      </w:pPr>
      <w:r w:rsidRPr="00D56D9C">
        <w:rPr>
          <w:rFonts w:ascii="Times New Roman" w:hAnsi="Times New Roman" w:cs="Times New Roman"/>
          <w:color w:val="0F243E"/>
          <w:sz w:val="24"/>
        </w:rPr>
        <w:t>хранить изделия из бисера согласно правилам.</w:t>
      </w:r>
    </w:p>
    <w:p w:rsidR="00D56D9C" w:rsidRPr="00D56D9C" w:rsidRDefault="00D56D9C" w:rsidP="00D56D9C">
      <w:pPr>
        <w:spacing w:after="0" w:line="240" w:lineRule="auto"/>
        <w:jc w:val="right"/>
        <w:rPr>
          <w:rFonts w:ascii="Times New Roman" w:hAnsi="Times New Roman" w:cs="Times New Roman"/>
          <w:color w:val="0F243E"/>
          <w:sz w:val="24"/>
        </w:rPr>
      </w:pPr>
    </w:p>
    <w:p w:rsidR="00C72E20" w:rsidRPr="00711659" w:rsidRDefault="00C72E20" w:rsidP="00D56D9C">
      <w:pPr>
        <w:spacing w:after="0" w:line="240" w:lineRule="auto"/>
        <w:rPr>
          <w:rFonts w:ascii="Times New Roman" w:hAnsi="Times New Roman" w:cs="Times New Roman"/>
          <w:color w:val="0F243E" w:themeColor="text2" w:themeShade="80"/>
          <w:sz w:val="24"/>
          <w:szCs w:val="24"/>
        </w:rPr>
      </w:pPr>
      <w:r w:rsidRPr="00D56D9C">
        <w:rPr>
          <w:rFonts w:ascii="Times New Roman" w:hAnsi="Times New Roman" w:cs="Times New Roman"/>
          <w:color w:val="0F243E" w:themeColor="text2" w:themeShade="80"/>
          <w:sz w:val="28"/>
          <w:szCs w:val="24"/>
        </w:rPr>
        <w:br w:type="page"/>
      </w:r>
    </w:p>
    <w:p w:rsidR="00C72E20" w:rsidRPr="00711659" w:rsidRDefault="00C72E20" w:rsidP="00DA42A8">
      <w:pPr>
        <w:spacing w:after="0" w:line="240" w:lineRule="auto"/>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lastRenderedPageBreak/>
        <w:t>Учебно-тематический план</w:t>
      </w:r>
    </w:p>
    <w:p w:rsidR="00C72E20" w:rsidRPr="00711659" w:rsidRDefault="00DA42A8" w:rsidP="00DA42A8">
      <w:pPr>
        <w:spacing w:after="0" w:line="240" w:lineRule="auto"/>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В</w:t>
      </w:r>
      <w:r w:rsidR="007A38D3" w:rsidRPr="00711659">
        <w:rPr>
          <w:rFonts w:ascii="Times New Roman" w:hAnsi="Times New Roman" w:cs="Times New Roman"/>
          <w:b/>
          <w:color w:val="0F243E" w:themeColor="text2" w:themeShade="80"/>
          <w:sz w:val="24"/>
          <w:szCs w:val="24"/>
        </w:rPr>
        <w:t>торо</w:t>
      </w:r>
      <w:r w:rsidRPr="00711659">
        <w:rPr>
          <w:rFonts w:ascii="Times New Roman" w:hAnsi="Times New Roman" w:cs="Times New Roman"/>
          <w:b/>
          <w:color w:val="0F243E" w:themeColor="text2" w:themeShade="80"/>
          <w:sz w:val="24"/>
          <w:szCs w:val="24"/>
        </w:rPr>
        <w:t>й</w:t>
      </w:r>
      <w:r w:rsidR="00C72E20" w:rsidRPr="00711659">
        <w:rPr>
          <w:rFonts w:ascii="Times New Roman" w:hAnsi="Times New Roman" w:cs="Times New Roman"/>
          <w:b/>
          <w:color w:val="0F243E" w:themeColor="text2" w:themeShade="80"/>
          <w:sz w:val="24"/>
          <w:szCs w:val="24"/>
        </w:rPr>
        <w:t xml:space="preserve"> год обучения</w:t>
      </w:r>
    </w:p>
    <w:tbl>
      <w:tblPr>
        <w:tblW w:w="70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402"/>
        <w:gridCol w:w="851"/>
        <w:gridCol w:w="1134"/>
        <w:gridCol w:w="1134"/>
      </w:tblGrid>
      <w:tr w:rsidR="00711659" w:rsidRPr="00711659" w:rsidTr="00A86EE8">
        <w:trPr>
          <w:trHeight w:val="330"/>
        </w:trPr>
        <w:tc>
          <w:tcPr>
            <w:tcW w:w="567" w:type="dxa"/>
            <w:vMerge w:val="restart"/>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w:t>
            </w:r>
          </w:p>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proofErr w:type="gramStart"/>
            <w:r w:rsidRPr="00711659">
              <w:rPr>
                <w:rFonts w:ascii="Times New Roman" w:hAnsi="Times New Roman"/>
                <w:color w:val="0F243E" w:themeColor="text2" w:themeShade="80"/>
                <w:sz w:val="24"/>
                <w:szCs w:val="24"/>
              </w:rPr>
              <w:t>п</w:t>
            </w:r>
            <w:proofErr w:type="gramEnd"/>
            <w:r w:rsidRPr="00711659">
              <w:rPr>
                <w:rFonts w:ascii="Times New Roman" w:hAnsi="Times New Roman"/>
                <w:color w:val="0F243E" w:themeColor="text2" w:themeShade="80"/>
                <w:sz w:val="24"/>
                <w:szCs w:val="24"/>
              </w:rPr>
              <w:t>/п</w:t>
            </w:r>
          </w:p>
        </w:tc>
        <w:tc>
          <w:tcPr>
            <w:tcW w:w="3402" w:type="dxa"/>
            <w:vMerge w:val="restart"/>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 xml:space="preserve">Наименование разделов </w:t>
            </w:r>
          </w:p>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и тем</w:t>
            </w:r>
          </w:p>
        </w:tc>
        <w:tc>
          <w:tcPr>
            <w:tcW w:w="851" w:type="dxa"/>
            <w:vMerge w:val="restart"/>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 xml:space="preserve">Всего </w:t>
            </w:r>
          </w:p>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часов</w:t>
            </w:r>
          </w:p>
        </w:tc>
        <w:tc>
          <w:tcPr>
            <w:tcW w:w="2268" w:type="dxa"/>
            <w:gridSpan w:val="2"/>
            <w:tcBorders>
              <w:bottom w:val="single" w:sz="4" w:space="0" w:color="auto"/>
            </w:tcBorders>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В том числе</w:t>
            </w:r>
          </w:p>
        </w:tc>
      </w:tr>
      <w:tr w:rsidR="00711659" w:rsidRPr="00711659" w:rsidTr="00A86EE8">
        <w:trPr>
          <w:trHeight w:val="315"/>
        </w:trPr>
        <w:tc>
          <w:tcPr>
            <w:tcW w:w="567" w:type="dxa"/>
            <w:vMerge/>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p>
        </w:tc>
        <w:tc>
          <w:tcPr>
            <w:tcW w:w="3402" w:type="dxa"/>
            <w:vMerge/>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p>
        </w:tc>
        <w:tc>
          <w:tcPr>
            <w:tcW w:w="851" w:type="dxa"/>
            <w:vMerge/>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p>
        </w:tc>
        <w:tc>
          <w:tcPr>
            <w:tcW w:w="1134" w:type="dxa"/>
            <w:tcBorders>
              <w:top w:val="single" w:sz="4" w:space="0" w:color="auto"/>
              <w:bottom w:val="single" w:sz="4" w:space="0" w:color="auto"/>
            </w:tcBorders>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proofErr w:type="spellStart"/>
            <w:proofErr w:type="gramStart"/>
            <w:r w:rsidRPr="00711659">
              <w:rPr>
                <w:rFonts w:ascii="Times New Roman" w:hAnsi="Times New Roman"/>
                <w:color w:val="0F243E" w:themeColor="text2" w:themeShade="80"/>
                <w:sz w:val="24"/>
                <w:szCs w:val="24"/>
              </w:rPr>
              <w:t>Теорети-ческих</w:t>
            </w:r>
            <w:proofErr w:type="spellEnd"/>
            <w:proofErr w:type="gramEnd"/>
          </w:p>
        </w:tc>
        <w:tc>
          <w:tcPr>
            <w:tcW w:w="1134" w:type="dxa"/>
            <w:tcBorders>
              <w:top w:val="single" w:sz="4" w:space="0" w:color="auto"/>
              <w:bottom w:val="single" w:sz="4" w:space="0" w:color="auto"/>
            </w:tcBorders>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proofErr w:type="spellStart"/>
            <w:proofErr w:type="gramStart"/>
            <w:r w:rsidRPr="00711659">
              <w:rPr>
                <w:rFonts w:ascii="Times New Roman" w:hAnsi="Times New Roman"/>
                <w:color w:val="0F243E" w:themeColor="text2" w:themeShade="80"/>
                <w:sz w:val="24"/>
                <w:szCs w:val="24"/>
              </w:rPr>
              <w:t>Практи-ческих</w:t>
            </w:r>
            <w:proofErr w:type="spellEnd"/>
            <w:proofErr w:type="gramEnd"/>
          </w:p>
        </w:tc>
      </w:tr>
      <w:tr w:rsidR="00711659" w:rsidRPr="00711659" w:rsidTr="00A86EE8">
        <w:trPr>
          <w:trHeight w:val="315"/>
        </w:trPr>
        <w:tc>
          <w:tcPr>
            <w:tcW w:w="567" w:type="dxa"/>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w:t>
            </w:r>
          </w:p>
        </w:tc>
        <w:tc>
          <w:tcPr>
            <w:tcW w:w="3402" w:type="dxa"/>
          </w:tcPr>
          <w:p w:rsidR="00C72E20" w:rsidRPr="00711659" w:rsidRDefault="00C72E20" w:rsidP="00A86EE8">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Вводное занятие. Организация рабочего места.</w:t>
            </w:r>
            <w:r w:rsidR="001521A1" w:rsidRPr="00711659">
              <w:rPr>
                <w:rFonts w:ascii="Times New Roman" w:hAnsi="Times New Roman" w:cs="Times New Roman"/>
                <w:color w:val="0F243E" w:themeColor="text2" w:themeShade="80"/>
                <w:sz w:val="24"/>
                <w:szCs w:val="24"/>
              </w:rPr>
              <w:t xml:space="preserve"> Правила безопасного поведения</w:t>
            </w:r>
            <w:r w:rsidRPr="00711659">
              <w:rPr>
                <w:rFonts w:ascii="Times New Roman" w:hAnsi="Times New Roman" w:cs="Times New Roman"/>
                <w:color w:val="0F243E" w:themeColor="text2" w:themeShade="80"/>
                <w:sz w:val="24"/>
                <w:szCs w:val="24"/>
              </w:rPr>
              <w:t xml:space="preserve"> </w:t>
            </w:r>
          </w:p>
        </w:tc>
        <w:tc>
          <w:tcPr>
            <w:tcW w:w="851" w:type="dxa"/>
          </w:tcPr>
          <w:p w:rsidR="00C72E20" w:rsidRPr="00711659" w:rsidRDefault="00C72E20"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C72E20" w:rsidRPr="00711659" w:rsidRDefault="001521A1"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C72E20" w:rsidRPr="00711659" w:rsidRDefault="001521A1"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w:t>
            </w:r>
          </w:p>
        </w:tc>
      </w:tr>
      <w:tr w:rsidR="00711659" w:rsidRPr="00711659" w:rsidTr="00A86EE8">
        <w:trPr>
          <w:trHeight w:val="315"/>
        </w:trPr>
        <w:tc>
          <w:tcPr>
            <w:tcW w:w="567" w:type="dxa"/>
          </w:tcPr>
          <w:p w:rsidR="001521A1" w:rsidRPr="00711659" w:rsidRDefault="001521A1"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3402" w:type="dxa"/>
          </w:tcPr>
          <w:p w:rsidR="001521A1" w:rsidRPr="00711659" w:rsidRDefault="007A38D3" w:rsidP="007A38D3">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Знакомство с новыми технологиями плетения</w:t>
            </w:r>
          </w:p>
        </w:tc>
        <w:tc>
          <w:tcPr>
            <w:tcW w:w="851" w:type="dxa"/>
          </w:tcPr>
          <w:p w:rsidR="001521A1" w:rsidRPr="00711659" w:rsidRDefault="007A38D3"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8</w:t>
            </w:r>
          </w:p>
        </w:tc>
        <w:tc>
          <w:tcPr>
            <w:tcW w:w="1134" w:type="dxa"/>
            <w:tcBorders>
              <w:top w:val="single" w:sz="4" w:space="0" w:color="auto"/>
              <w:bottom w:val="single" w:sz="4" w:space="0" w:color="auto"/>
            </w:tcBorders>
          </w:tcPr>
          <w:p w:rsidR="001521A1" w:rsidRPr="00711659" w:rsidRDefault="001521A1"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1521A1" w:rsidRPr="00711659" w:rsidRDefault="007A38D3"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6</w:t>
            </w:r>
          </w:p>
        </w:tc>
      </w:tr>
      <w:tr w:rsidR="00711659" w:rsidRPr="00711659" w:rsidTr="00A86EE8">
        <w:trPr>
          <w:trHeight w:val="315"/>
        </w:trPr>
        <w:tc>
          <w:tcPr>
            <w:tcW w:w="567"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3.</w:t>
            </w:r>
          </w:p>
        </w:tc>
        <w:tc>
          <w:tcPr>
            <w:tcW w:w="3402" w:type="dxa"/>
          </w:tcPr>
          <w:p w:rsidR="001521A1" w:rsidRPr="00711659" w:rsidRDefault="001521A1" w:rsidP="00A86EE8">
            <w:pPr>
              <w:spacing w:after="0" w:line="36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Ромашка (петельная техника)</w:t>
            </w:r>
          </w:p>
        </w:tc>
        <w:tc>
          <w:tcPr>
            <w:tcW w:w="851"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20</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4</w:t>
            </w:r>
          </w:p>
        </w:tc>
        <w:tc>
          <w:tcPr>
            <w:tcW w:w="1134" w:type="dxa"/>
            <w:tcBorders>
              <w:top w:val="single" w:sz="4" w:space="0" w:color="auto"/>
              <w:bottom w:val="single" w:sz="4" w:space="0" w:color="auto"/>
            </w:tcBorders>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w:t>
            </w:r>
            <w:r w:rsidR="00CE7FD4">
              <w:rPr>
                <w:rFonts w:ascii="Times New Roman" w:hAnsi="Times New Roman"/>
                <w:color w:val="0F243E" w:themeColor="text2" w:themeShade="80"/>
                <w:sz w:val="24"/>
                <w:szCs w:val="24"/>
              </w:rPr>
              <w:t>6</w:t>
            </w:r>
          </w:p>
        </w:tc>
      </w:tr>
      <w:tr w:rsidR="00711659" w:rsidRPr="00711659" w:rsidTr="00A86EE8">
        <w:trPr>
          <w:trHeight w:val="315"/>
        </w:trPr>
        <w:tc>
          <w:tcPr>
            <w:tcW w:w="567"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4.</w:t>
            </w:r>
          </w:p>
        </w:tc>
        <w:tc>
          <w:tcPr>
            <w:tcW w:w="3402" w:type="dxa"/>
          </w:tcPr>
          <w:p w:rsidR="001521A1" w:rsidRPr="00711659" w:rsidRDefault="001521A1" w:rsidP="00A86EE8">
            <w:pPr>
              <w:spacing w:after="0" w:line="36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Мышка</w:t>
            </w:r>
          </w:p>
        </w:tc>
        <w:tc>
          <w:tcPr>
            <w:tcW w:w="851"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10</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8</w:t>
            </w:r>
          </w:p>
        </w:tc>
      </w:tr>
      <w:tr w:rsidR="00711659" w:rsidRPr="00711659" w:rsidTr="00A86EE8">
        <w:trPr>
          <w:trHeight w:val="315"/>
        </w:trPr>
        <w:tc>
          <w:tcPr>
            <w:tcW w:w="567" w:type="dxa"/>
          </w:tcPr>
          <w:p w:rsidR="001521A1" w:rsidRPr="00711659" w:rsidRDefault="001521A1"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5.</w:t>
            </w:r>
          </w:p>
        </w:tc>
        <w:tc>
          <w:tcPr>
            <w:tcW w:w="3402" w:type="dxa"/>
          </w:tcPr>
          <w:p w:rsidR="001521A1" w:rsidRPr="00711659" w:rsidRDefault="001521A1" w:rsidP="001521A1">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Плетение новогодних композиций с использованием различных технологий</w:t>
            </w:r>
          </w:p>
        </w:tc>
        <w:tc>
          <w:tcPr>
            <w:tcW w:w="851" w:type="dxa"/>
          </w:tcPr>
          <w:p w:rsidR="001521A1" w:rsidRPr="00711659" w:rsidRDefault="001521A1"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30</w:t>
            </w:r>
          </w:p>
        </w:tc>
        <w:tc>
          <w:tcPr>
            <w:tcW w:w="1134" w:type="dxa"/>
            <w:tcBorders>
              <w:top w:val="single" w:sz="4" w:space="0" w:color="auto"/>
              <w:bottom w:val="single" w:sz="4" w:space="0" w:color="auto"/>
            </w:tcBorders>
          </w:tcPr>
          <w:p w:rsidR="001521A1" w:rsidRPr="00711659" w:rsidRDefault="00CE7FD4" w:rsidP="00877ADD">
            <w:pPr>
              <w:pStyle w:val="a4"/>
              <w:spacing w:after="0" w:line="24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8</w:t>
            </w:r>
          </w:p>
        </w:tc>
        <w:tc>
          <w:tcPr>
            <w:tcW w:w="1134" w:type="dxa"/>
            <w:tcBorders>
              <w:top w:val="single" w:sz="4" w:space="0" w:color="auto"/>
              <w:bottom w:val="single" w:sz="4" w:space="0" w:color="auto"/>
            </w:tcBorders>
          </w:tcPr>
          <w:p w:rsidR="001521A1" w:rsidRPr="00711659" w:rsidRDefault="001521A1" w:rsidP="00CE7FD4">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r w:rsidR="00CE7FD4">
              <w:rPr>
                <w:rFonts w:ascii="Times New Roman" w:hAnsi="Times New Roman"/>
                <w:color w:val="0F243E" w:themeColor="text2" w:themeShade="80"/>
                <w:sz w:val="24"/>
                <w:szCs w:val="24"/>
              </w:rPr>
              <w:t>2</w:t>
            </w:r>
          </w:p>
        </w:tc>
      </w:tr>
      <w:tr w:rsidR="00711659" w:rsidRPr="00711659" w:rsidTr="00A86EE8">
        <w:trPr>
          <w:trHeight w:val="315"/>
        </w:trPr>
        <w:tc>
          <w:tcPr>
            <w:tcW w:w="567"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6.</w:t>
            </w:r>
          </w:p>
        </w:tc>
        <w:tc>
          <w:tcPr>
            <w:tcW w:w="3402" w:type="dxa"/>
          </w:tcPr>
          <w:p w:rsidR="001521A1" w:rsidRPr="00711659" w:rsidRDefault="003D5228" w:rsidP="00A86EE8">
            <w:pPr>
              <w:spacing w:after="0" w:line="36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Букет </w:t>
            </w:r>
          </w:p>
        </w:tc>
        <w:tc>
          <w:tcPr>
            <w:tcW w:w="851"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10</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8</w:t>
            </w:r>
          </w:p>
        </w:tc>
      </w:tr>
      <w:tr w:rsidR="00711659" w:rsidRPr="00711659" w:rsidTr="00A86EE8">
        <w:trPr>
          <w:trHeight w:val="315"/>
        </w:trPr>
        <w:tc>
          <w:tcPr>
            <w:tcW w:w="567"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7.</w:t>
            </w:r>
          </w:p>
        </w:tc>
        <w:tc>
          <w:tcPr>
            <w:tcW w:w="3402" w:type="dxa"/>
          </w:tcPr>
          <w:p w:rsidR="001521A1" w:rsidRPr="00711659" w:rsidRDefault="001521A1" w:rsidP="00A86EE8">
            <w:pPr>
              <w:spacing w:after="0" w:line="36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Украшения</w:t>
            </w:r>
          </w:p>
        </w:tc>
        <w:tc>
          <w:tcPr>
            <w:tcW w:w="851"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16</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w:t>
            </w:r>
            <w:r w:rsidR="00CE7FD4">
              <w:rPr>
                <w:rFonts w:ascii="Times New Roman" w:hAnsi="Times New Roman"/>
                <w:color w:val="0F243E" w:themeColor="text2" w:themeShade="80"/>
                <w:sz w:val="24"/>
                <w:szCs w:val="24"/>
              </w:rPr>
              <w:t>4</w:t>
            </w:r>
          </w:p>
        </w:tc>
      </w:tr>
      <w:tr w:rsidR="00711659" w:rsidRPr="00711659" w:rsidTr="00A86EE8">
        <w:trPr>
          <w:trHeight w:val="315"/>
        </w:trPr>
        <w:tc>
          <w:tcPr>
            <w:tcW w:w="567"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8.</w:t>
            </w:r>
          </w:p>
        </w:tc>
        <w:tc>
          <w:tcPr>
            <w:tcW w:w="3402" w:type="dxa"/>
          </w:tcPr>
          <w:p w:rsidR="001521A1" w:rsidRPr="00711659" w:rsidRDefault="001521A1" w:rsidP="00A86EE8">
            <w:pPr>
              <w:spacing w:after="0" w:line="36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Бархатцы</w:t>
            </w:r>
          </w:p>
        </w:tc>
        <w:tc>
          <w:tcPr>
            <w:tcW w:w="851"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10</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8</w:t>
            </w:r>
          </w:p>
        </w:tc>
      </w:tr>
      <w:tr w:rsidR="00711659" w:rsidRPr="00711659" w:rsidTr="00A86EE8">
        <w:trPr>
          <w:trHeight w:val="315"/>
        </w:trPr>
        <w:tc>
          <w:tcPr>
            <w:tcW w:w="567"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9.</w:t>
            </w:r>
          </w:p>
        </w:tc>
        <w:tc>
          <w:tcPr>
            <w:tcW w:w="3402" w:type="dxa"/>
          </w:tcPr>
          <w:p w:rsidR="001521A1" w:rsidRPr="00711659" w:rsidRDefault="001521A1" w:rsidP="00A86EE8">
            <w:pPr>
              <w:spacing w:after="0" w:line="36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Паучок на паутине</w:t>
            </w:r>
          </w:p>
        </w:tc>
        <w:tc>
          <w:tcPr>
            <w:tcW w:w="851"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20</w:t>
            </w:r>
          </w:p>
        </w:tc>
        <w:tc>
          <w:tcPr>
            <w:tcW w:w="1134" w:type="dxa"/>
            <w:tcBorders>
              <w:top w:val="single" w:sz="4" w:space="0" w:color="auto"/>
              <w:bottom w:val="single" w:sz="4" w:space="0" w:color="auto"/>
            </w:tcBorders>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18</w:t>
            </w:r>
          </w:p>
        </w:tc>
      </w:tr>
      <w:tr w:rsidR="00711659" w:rsidRPr="00711659" w:rsidTr="00A86EE8">
        <w:trPr>
          <w:trHeight w:val="315"/>
        </w:trPr>
        <w:tc>
          <w:tcPr>
            <w:tcW w:w="567"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10.</w:t>
            </w:r>
          </w:p>
        </w:tc>
        <w:tc>
          <w:tcPr>
            <w:tcW w:w="3402" w:type="dxa"/>
          </w:tcPr>
          <w:p w:rsidR="001521A1" w:rsidRPr="00711659" w:rsidRDefault="001521A1" w:rsidP="00A86EE8">
            <w:pPr>
              <w:spacing w:after="0" w:line="36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Кактус</w:t>
            </w:r>
          </w:p>
        </w:tc>
        <w:tc>
          <w:tcPr>
            <w:tcW w:w="851" w:type="dxa"/>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14</w:t>
            </w:r>
          </w:p>
        </w:tc>
        <w:tc>
          <w:tcPr>
            <w:tcW w:w="1134" w:type="dxa"/>
            <w:tcBorders>
              <w:top w:val="single" w:sz="4" w:space="0" w:color="auto"/>
              <w:bottom w:val="single" w:sz="4" w:space="0" w:color="auto"/>
            </w:tcBorders>
          </w:tcPr>
          <w:p w:rsidR="001521A1" w:rsidRPr="00711659" w:rsidRDefault="00CE7FD4" w:rsidP="00A86EE8">
            <w:pPr>
              <w:pStyle w:val="a4"/>
              <w:spacing w:after="0" w:line="36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1521A1" w:rsidRPr="00711659" w:rsidRDefault="001521A1" w:rsidP="00A86EE8">
            <w:pPr>
              <w:pStyle w:val="a4"/>
              <w:spacing w:after="0" w:line="36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w:t>
            </w:r>
            <w:r w:rsidR="00CE7FD4">
              <w:rPr>
                <w:rFonts w:ascii="Times New Roman" w:hAnsi="Times New Roman"/>
                <w:color w:val="0F243E" w:themeColor="text2" w:themeShade="80"/>
                <w:sz w:val="24"/>
                <w:szCs w:val="24"/>
              </w:rPr>
              <w:t>2</w:t>
            </w:r>
          </w:p>
        </w:tc>
      </w:tr>
      <w:tr w:rsidR="00711659" w:rsidRPr="00711659" w:rsidTr="00A86EE8">
        <w:trPr>
          <w:trHeight w:val="315"/>
        </w:trPr>
        <w:tc>
          <w:tcPr>
            <w:tcW w:w="567" w:type="dxa"/>
            <w:tcBorders>
              <w:bottom w:val="single" w:sz="4" w:space="0" w:color="000000"/>
            </w:tcBorders>
          </w:tcPr>
          <w:p w:rsidR="001521A1" w:rsidRPr="00711659" w:rsidRDefault="001521A1"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11.</w:t>
            </w:r>
          </w:p>
        </w:tc>
        <w:tc>
          <w:tcPr>
            <w:tcW w:w="3402" w:type="dxa"/>
            <w:tcBorders>
              <w:bottom w:val="single" w:sz="4" w:space="0" w:color="000000"/>
            </w:tcBorders>
          </w:tcPr>
          <w:p w:rsidR="001521A1" w:rsidRPr="00711659" w:rsidRDefault="001521A1" w:rsidP="001521A1">
            <w:pPr>
              <w:spacing w:after="0" w:line="240" w:lineRule="auto"/>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Подготовка и проведение итоговой выставки</w:t>
            </w:r>
          </w:p>
        </w:tc>
        <w:tc>
          <w:tcPr>
            <w:tcW w:w="851" w:type="dxa"/>
          </w:tcPr>
          <w:p w:rsidR="001521A1" w:rsidRPr="00711659" w:rsidRDefault="001521A1" w:rsidP="00877ADD">
            <w:pPr>
              <w:pStyle w:val="a4"/>
              <w:spacing w:after="0" w:line="240" w:lineRule="auto"/>
              <w:ind w:left="0"/>
              <w:jc w:val="center"/>
              <w:rPr>
                <w:rFonts w:ascii="Times New Roman" w:hAnsi="Times New Roman"/>
                <w:color w:val="0F243E" w:themeColor="text2" w:themeShade="80"/>
                <w:sz w:val="24"/>
                <w:szCs w:val="24"/>
              </w:rPr>
            </w:pPr>
            <w:r w:rsidRPr="00711659">
              <w:rPr>
                <w:rFonts w:ascii="Times New Roman" w:hAnsi="Times New Roman"/>
                <w:color w:val="0F243E" w:themeColor="text2" w:themeShade="80"/>
                <w:sz w:val="24"/>
                <w:szCs w:val="24"/>
              </w:rPr>
              <w:t>4</w:t>
            </w:r>
          </w:p>
        </w:tc>
        <w:tc>
          <w:tcPr>
            <w:tcW w:w="1134" w:type="dxa"/>
            <w:tcBorders>
              <w:top w:val="single" w:sz="4" w:space="0" w:color="auto"/>
              <w:bottom w:val="single" w:sz="4" w:space="0" w:color="auto"/>
            </w:tcBorders>
          </w:tcPr>
          <w:p w:rsidR="001521A1" w:rsidRPr="00711659" w:rsidRDefault="00CE7FD4" w:rsidP="00877ADD">
            <w:pPr>
              <w:pStyle w:val="a4"/>
              <w:spacing w:after="0" w:line="24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2</w:t>
            </w:r>
          </w:p>
        </w:tc>
        <w:tc>
          <w:tcPr>
            <w:tcW w:w="1134" w:type="dxa"/>
            <w:tcBorders>
              <w:top w:val="single" w:sz="4" w:space="0" w:color="auto"/>
              <w:bottom w:val="single" w:sz="4" w:space="0" w:color="auto"/>
            </w:tcBorders>
          </w:tcPr>
          <w:p w:rsidR="001521A1" w:rsidRPr="00711659" w:rsidRDefault="00CE7FD4" w:rsidP="00877ADD">
            <w:pPr>
              <w:pStyle w:val="a4"/>
              <w:spacing w:after="0" w:line="240" w:lineRule="auto"/>
              <w:ind w:left="0"/>
              <w:jc w:val="center"/>
              <w:rPr>
                <w:rFonts w:ascii="Times New Roman" w:hAnsi="Times New Roman"/>
                <w:color w:val="0F243E" w:themeColor="text2" w:themeShade="80"/>
                <w:sz w:val="24"/>
                <w:szCs w:val="24"/>
              </w:rPr>
            </w:pPr>
            <w:r>
              <w:rPr>
                <w:rFonts w:ascii="Times New Roman" w:hAnsi="Times New Roman"/>
                <w:color w:val="0F243E" w:themeColor="text2" w:themeShade="80"/>
                <w:sz w:val="24"/>
                <w:szCs w:val="24"/>
              </w:rPr>
              <w:t>2</w:t>
            </w:r>
          </w:p>
        </w:tc>
      </w:tr>
      <w:tr w:rsidR="00711659" w:rsidRPr="00A86EE8" w:rsidTr="00A86EE8">
        <w:trPr>
          <w:trHeight w:val="315"/>
        </w:trPr>
        <w:tc>
          <w:tcPr>
            <w:tcW w:w="3969" w:type="dxa"/>
            <w:gridSpan w:val="2"/>
            <w:tcBorders>
              <w:left w:val="nil"/>
              <w:bottom w:val="nil"/>
            </w:tcBorders>
          </w:tcPr>
          <w:p w:rsidR="007A38D3" w:rsidRPr="00A86EE8" w:rsidRDefault="007A38D3" w:rsidP="00A86EE8">
            <w:pPr>
              <w:spacing w:after="0" w:line="360" w:lineRule="auto"/>
              <w:jc w:val="center"/>
              <w:rPr>
                <w:rFonts w:ascii="Times New Roman" w:hAnsi="Times New Roman" w:cs="Times New Roman"/>
                <w:b/>
                <w:color w:val="0F243E" w:themeColor="text2" w:themeShade="80"/>
                <w:sz w:val="24"/>
                <w:szCs w:val="24"/>
              </w:rPr>
            </w:pPr>
            <w:r w:rsidRPr="00A86EE8">
              <w:rPr>
                <w:rFonts w:ascii="Times New Roman" w:hAnsi="Times New Roman" w:cs="Times New Roman"/>
                <w:b/>
                <w:color w:val="0F243E" w:themeColor="text2" w:themeShade="80"/>
                <w:sz w:val="24"/>
                <w:szCs w:val="24"/>
              </w:rPr>
              <w:t>Всего:</w:t>
            </w:r>
          </w:p>
        </w:tc>
        <w:tc>
          <w:tcPr>
            <w:tcW w:w="851" w:type="dxa"/>
          </w:tcPr>
          <w:p w:rsidR="007A38D3" w:rsidRPr="00A86EE8" w:rsidRDefault="007A38D3" w:rsidP="00A86EE8">
            <w:pPr>
              <w:pStyle w:val="a4"/>
              <w:spacing w:after="0" w:line="360" w:lineRule="auto"/>
              <w:ind w:left="0"/>
              <w:jc w:val="center"/>
              <w:rPr>
                <w:rFonts w:ascii="Times New Roman" w:hAnsi="Times New Roman"/>
                <w:b/>
                <w:color w:val="0F243E" w:themeColor="text2" w:themeShade="80"/>
                <w:sz w:val="24"/>
                <w:szCs w:val="24"/>
              </w:rPr>
            </w:pPr>
            <w:r w:rsidRPr="00A86EE8">
              <w:rPr>
                <w:rFonts w:ascii="Times New Roman" w:hAnsi="Times New Roman"/>
                <w:b/>
                <w:color w:val="0F243E" w:themeColor="text2" w:themeShade="80"/>
                <w:sz w:val="24"/>
                <w:szCs w:val="24"/>
              </w:rPr>
              <w:t>144</w:t>
            </w:r>
          </w:p>
        </w:tc>
        <w:tc>
          <w:tcPr>
            <w:tcW w:w="1134" w:type="dxa"/>
            <w:tcBorders>
              <w:top w:val="single" w:sz="4" w:space="0" w:color="auto"/>
              <w:bottom w:val="single" w:sz="4" w:space="0" w:color="auto"/>
            </w:tcBorders>
          </w:tcPr>
          <w:p w:rsidR="007A38D3" w:rsidRPr="00A86EE8" w:rsidRDefault="00CE7FD4" w:rsidP="00A86EE8">
            <w:pPr>
              <w:pStyle w:val="a4"/>
              <w:spacing w:after="0" w:line="360" w:lineRule="auto"/>
              <w:ind w:left="0"/>
              <w:jc w:val="center"/>
              <w:rPr>
                <w:rFonts w:ascii="Times New Roman" w:hAnsi="Times New Roman"/>
                <w:b/>
                <w:color w:val="0F243E" w:themeColor="text2" w:themeShade="80"/>
                <w:sz w:val="24"/>
                <w:szCs w:val="24"/>
              </w:rPr>
            </w:pPr>
            <w:r w:rsidRPr="00A86EE8">
              <w:rPr>
                <w:rFonts w:ascii="Times New Roman" w:hAnsi="Times New Roman"/>
                <w:b/>
                <w:color w:val="0F243E" w:themeColor="text2" w:themeShade="80"/>
                <w:sz w:val="24"/>
                <w:szCs w:val="24"/>
              </w:rPr>
              <w:t>30</w:t>
            </w:r>
          </w:p>
        </w:tc>
        <w:tc>
          <w:tcPr>
            <w:tcW w:w="1134" w:type="dxa"/>
            <w:tcBorders>
              <w:top w:val="single" w:sz="4" w:space="0" w:color="auto"/>
              <w:bottom w:val="single" w:sz="4" w:space="0" w:color="auto"/>
            </w:tcBorders>
          </w:tcPr>
          <w:p w:rsidR="007A38D3" w:rsidRPr="00A86EE8" w:rsidRDefault="007A38D3" w:rsidP="00A86EE8">
            <w:pPr>
              <w:pStyle w:val="a4"/>
              <w:spacing w:after="0" w:line="360" w:lineRule="auto"/>
              <w:ind w:left="0"/>
              <w:jc w:val="center"/>
              <w:rPr>
                <w:rFonts w:ascii="Times New Roman" w:hAnsi="Times New Roman"/>
                <w:b/>
                <w:color w:val="0F243E" w:themeColor="text2" w:themeShade="80"/>
                <w:sz w:val="24"/>
                <w:szCs w:val="24"/>
              </w:rPr>
            </w:pPr>
            <w:r w:rsidRPr="00A86EE8">
              <w:rPr>
                <w:rFonts w:ascii="Times New Roman" w:hAnsi="Times New Roman"/>
                <w:b/>
                <w:color w:val="0F243E" w:themeColor="text2" w:themeShade="80"/>
                <w:sz w:val="24"/>
                <w:szCs w:val="24"/>
              </w:rPr>
              <w:t>1</w:t>
            </w:r>
            <w:r w:rsidR="00CE7FD4" w:rsidRPr="00A86EE8">
              <w:rPr>
                <w:rFonts w:ascii="Times New Roman" w:hAnsi="Times New Roman"/>
                <w:b/>
                <w:color w:val="0F243E" w:themeColor="text2" w:themeShade="80"/>
                <w:sz w:val="24"/>
                <w:szCs w:val="24"/>
              </w:rPr>
              <w:t>14</w:t>
            </w:r>
          </w:p>
        </w:tc>
      </w:tr>
    </w:tbl>
    <w:p w:rsidR="00803F31" w:rsidRPr="00711659" w:rsidRDefault="00803F31" w:rsidP="00803F31">
      <w:pPr>
        <w:pStyle w:val="a4"/>
        <w:rPr>
          <w:rFonts w:ascii="Times New Roman" w:hAnsi="Times New Roman" w:cs="Times New Roman"/>
          <w:color w:val="0F243E" w:themeColor="text2" w:themeShade="80"/>
          <w:sz w:val="24"/>
          <w:szCs w:val="24"/>
        </w:rPr>
      </w:pPr>
    </w:p>
    <w:p w:rsidR="00803F31" w:rsidRPr="00711659" w:rsidRDefault="00803F31" w:rsidP="00803F31">
      <w:pPr>
        <w:pStyle w:val="a4"/>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 </w:t>
      </w:r>
    </w:p>
    <w:p w:rsidR="009B0F74" w:rsidRPr="00711659" w:rsidRDefault="009B0F74" w:rsidP="00803F31">
      <w:pPr>
        <w:pStyle w:val="a4"/>
        <w:rPr>
          <w:rFonts w:ascii="Times New Roman" w:hAnsi="Times New Roman" w:cs="Times New Roman"/>
          <w:color w:val="0F243E" w:themeColor="text2" w:themeShade="80"/>
          <w:sz w:val="24"/>
          <w:szCs w:val="24"/>
        </w:rPr>
      </w:pPr>
    </w:p>
    <w:p w:rsidR="001521A1" w:rsidRPr="00711659" w:rsidRDefault="001521A1">
      <w:pPr>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br w:type="page"/>
      </w:r>
    </w:p>
    <w:p w:rsidR="009B0F74" w:rsidRDefault="009B0F74" w:rsidP="001521A1">
      <w:pPr>
        <w:spacing w:after="0" w:line="240" w:lineRule="auto"/>
        <w:jc w:val="center"/>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lastRenderedPageBreak/>
        <w:t>Содержание программы</w:t>
      </w:r>
    </w:p>
    <w:p w:rsidR="00A86EE8" w:rsidRPr="00711659" w:rsidRDefault="00A86EE8" w:rsidP="001521A1">
      <w:pPr>
        <w:spacing w:after="0" w:line="240" w:lineRule="auto"/>
        <w:jc w:val="center"/>
        <w:rPr>
          <w:rFonts w:ascii="Times New Roman" w:hAnsi="Times New Roman" w:cs="Times New Roman"/>
          <w:b/>
          <w:color w:val="0F243E" w:themeColor="text2" w:themeShade="80"/>
          <w:sz w:val="24"/>
          <w:szCs w:val="24"/>
        </w:rPr>
      </w:pPr>
    </w:p>
    <w:p w:rsidR="009B0F74" w:rsidRPr="00711659" w:rsidRDefault="009B0F74"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Вводное занятие</w:t>
      </w:r>
    </w:p>
    <w:p w:rsidR="009929CF" w:rsidRDefault="009929CF"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Цел</w:t>
      </w:r>
      <w:r w:rsidR="001521A1" w:rsidRPr="00711659">
        <w:rPr>
          <w:rFonts w:ascii="Times New Roman" w:hAnsi="Times New Roman" w:cs="Times New Roman"/>
          <w:color w:val="0F243E" w:themeColor="text2" w:themeShade="80"/>
          <w:sz w:val="24"/>
          <w:szCs w:val="24"/>
        </w:rPr>
        <w:t xml:space="preserve">и и задачи </w:t>
      </w:r>
      <w:r w:rsidR="00A86EE8">
        <w:rPr>
          <w:rFonts w:ascii="Times New Roman" w:hAnsi="Times New Roman" w:cs="Times New Roman"/>
          <w:color w:val="0F243E" w:themeColor="text2" w:themeShade="80"/>
          <w:sz w:val="24"/>
          <w:szCs w:val="24"/>
        </w:rPr>
        <w:t>объединения</w:t>
      </w:r>
      <w:r w:rsidR="001521A1" w:rsidRPr="00711659">
        <w:rPr>
          <w:rFonts w:ascii="Times New Roman" w:hAnsi="Times New Roman" w:cs="Times New Roman"/>
          <w:color w:val="0F243E" w:themeColor="text2" w:themeShade="80"/>
          <w:sz w:val="24"/>
          <w:szCs w:val="24"/>
        </w:rPr>
        <w:t>. План занятий</w:t>
      </w:r>
      <w:r w:rsidRPr="00711659">
        <w:rPr>
          <w:rFonts w:ascii="Times New Roman" w:hAnsi="Times New Roman" w:cs="Times New Roman"/>
          <w:color w:val="0F243E" w:themeColor="text2" w:themeShade="80"/>
          <w:sz w:val="24"/>
          <w:szCs w:val="24"/>
        </w:rPr>
        <w:t>.</w:t>
      </w:r>
      <w:r w:rsidR="001521A1"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Правила техники безопасности. </w:t>
      </w:r>
      <w:r w:rsidR="00877ADD" w:rsidRPr="00711659">
        <w:rPr>
          <w:rFonts w:ascii="Times New Roman" w:hAnsi="Times New Roman" w:cs="Times New Roman"/>
          <w:color w:val="0F243E" w:themeColor="text2" w:themeShade="80"/>
          <w:sz w:val="24"/>
          <w:szCs w:val="24"/>
        </w:rPr>
        <w:t>Организация рабочего места. Гимнастика для глаз. Правила безопасного поведения на занятиях.</w:t>
      </w:r>
    </w:p>
    <w:p w:rsidR="00A86EE8" w:rsidRPr="00711659" w:rsidRDefault="00A86EE8"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877ADD" w:rsidRPr="00711659" w:rsidRDefault="00877ADD"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Знакомство с новыми технологиями плетения</w:t>
      </w:r>
    </w:p>
    <w:p w:rsidR="00877ADD" w:rsidRDefault="00877ADD" w:rsidP="00A86EE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Освоение плетения крестом, полотном, сеткой. Освоение петельно-игольчатой (французской технологией).</w:t>
      </w:r>
    </w:p>
    <w:p w:rsidR="00A86EE8" w:rsidRPr="00711659" w:rsidRDefault="00A86EE8" w:rsidP="00A86EE8">
      <w:pPr>
        <w:spacing w:after="0" w:line="240" w:lineRule="auto"/>
        <w:ind w:firstLine="709"/>
        <w:jc w:val="both"/>
        <w:rPr>
          <w:rFonts w:ascii="Times New Roman" w:hAnsi="Times New Roman" w:cs="Times New Roman"/>
          <w:color w:val="0F243E" w:themeColor="text2" w:themeShade="80"/>
          <w:sz w:val="24"/>
          <w:szCs w:val="24"/>
        </w:rPr>
      </w:pPr>
    </w:p>
    <w:p w:rsidR="009929CF" w:rsidRPr="00711659" w:rsidRDefault="009929CF"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Ромашка (петельная техника)</w:t>
      </w:r>
    </w:p>
    <w:p w:rsidR="005203D6" w:rsidRDefault="005203D6"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Закрепление изученных видов плетения, о</w:t>
      </w:r>
      <w:r w:rsidR="00877ADD" w:rsidRPr="00711659">
        <w:rPr>
          <w:rFonts w:ascii="Times New Roman" w:hAnsi="Times New Roman" w:cs="Times New Roman"/>
          <w:color w:val="0F243E" w:themeColor="text2" w:themeShade="80"/>
          <w:sz w:val="24"/>
          <w:szCs w:val="24"/>
        </w:rPr>
        <w:t>т</w:t>
      </w:r>
      <w:r w:rsidRPr="00711659">
        <w:rPr>
          <w:rFonts w:ascii="Times New Roman" w:hAnsi="Times New Roman" w:cs="Times New Roman"/>
          <w:color w:val="0F243E" w:themeColor="text2" w:themeShade="80"/>
          <w:sz w:val="24"/>
          <w:szCs w:val="24"/>
        </w:rPr>
        <w:t>работка новых технологий плетения. Выполнение отдельных элементов цветов. Сборка и оформление выполненных работ.</w:t>
      </w:r>
    </w:p>
    <w:p w:rsidR="00A86EE8" w:rsidRPr="00711659" w:rsidRDefault="00A86EE8"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9929CF" w:rsidRPr="00711659" w:rsidRDefault="005203D6"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 xml:space="preserve">Мышка </w:t>
      </w:r>
      <w:r w:rsidR="009929CF" w:rsidRPr="00711659">
        <w:rPr>
          <w:rFonts w:ascii="Times New Roman" w:hAnsi="Times New Roman" w:cs="Times New Roman"/>
          <w:b/>
          <w:color w:val="0F243E" w:themeColor="text2" w:themeShade="80"/>
          <w:sz w:val="24"/>
          <w:szCs w:val="24"/>
        </w:rPr>
        <w:t xml:space="preserve"> </w:t>
      </w:r>
    </w:p>
    <w:p w:rsidR="005203D6" w:rsidRDefault="00877ADD"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Н</w:t>
      </w:r>
      <w:r w:rsidR="005203D6" w:rsidRPr="00711659">
        <w:rPr>
          <w:rFonts w:ascii="Times New Roman" w:hAnsi="Times New Roman" w:cs="Times New Roman"/>
          <w:color w:val="0F243E" w:themeColor="text2" w:themeShade="80"/>
          <w:sz w:val="24"/>
          <w:szCs w:val="24"/>
        </w:rPr>
        <w:t>изание бисера петельками</w:t>
      </w:r>
      <w:r w:rsidRPr="00711659">
        <w:rPr>
          <w:rFonts w:ascii="Times New Roman" w:hAnsi="Times New Roman" w:cs="Times New Roman"/>
          <w:color w:val="0F243E" w:themeColor="text2" w:themeShade="80"/>
          <w:sz w:val="24"/>
          <w:szCs w:val="24"/>
        </w:rPr>
        <w:t>,</w:t>
      </w:r>
      <w:r w:rsidR="005203D6" w:rsidRPr="00711659">
        <w:rPr>
          <w:rFonts w:ascii="Times New Roman" w:hAnsi="Times New Roman" w:cs="Times New Roman"/>
          <w:color w:val="0F243E" w:themeColor="text2" w:themeShade="80"/>
          <w:sz w:val="24"/>
          <w:szCs w:val="24"/>
        </w:rPr>
        <w:t xml:space="preserve"> параллельн</w:t>
      </w:r>
      <w:r w:rsidRPr="00711659">
        <w:rPr>
          <w:rFonts w:ascii="Times New Roman" w:hAnsi="Times New Roman" w:cs="Times New Roman"/>
          <w:color w:val="0F243E" w:themeColor="text2" w:themeShade="80"/>
          <w:sz w:val="24"/>
          <w:szCs w:val="24"/>
        </w:rPr>
        <w:t>ая</w:t>
      </w:r>
      <w:r w:rsidR="005203D6" w:rsidRPr="00711659">
        <w:rPr>
          <w:rFonts w:ascii="Times New Roman" w:hAnsi="Times New Roman" w:cs="Times New Roman"/>
          <w:color w:val="0F243E" w:themeColor="text2" w:themeShade="80"/>
          <w:sz w:val="24"/>
          <w:szCs w:val="24"/>
        </w:rPr>
        <w:t xml:space="preserve"> </w:t>
      </w:r>
      <w:r w:rsidR="004A26DD" w:rsidRPr="00711659">
        <w:rPr>
          <w:rFonts w:ascii="Times New Roman" w:hAnsi="Times New Roman" w:cs="Times New Roman"/>
          <w:color w:val="0F243E" w:themeColor="text2" w:themeShade="80"/>
          <w:sz w:val="24"/>
          <w:szCs w:val="24"/>
        </w:rPr>
        <w:t>техник</w:t>
      </w:r>
      <w:r w:rsidRPr="00711659">
        <w:rPr>
          <w:rFonts w:ascii="Times New Roman" w:hAnsi="Times New Roman" w:cs="Times New Roman"/>
          <w:color w:val="0F243E" w:themeColor="text2" w:themeShade="80"/>
          <w:sz w:val="24"/>
          <w:szCs w:val="24"/>
        </w:rPr>
        <w:t xml:space="preserve">а, </w:t>
      </w:r>
      <w:r w:rsidR="004A26DD" w:rsidRPr="00711659">
        <w:rPr>
          <w:rFonts w:ascii="Times New Roman" w:hAnsi="Times New Roman" w:cs="Times New Roman"/>
          <w:color w:val="0F243E" w:themeColor="text2" w:themeShade="80"/>
          <w:sz w:val="24"/>
          <w:szCs w:val="24"/>
        </w:rPr>
        <w:t>плетени</w:t>
      </w:r>
      <w:r w:rsidRPr="00711659">
        <w:rPr>
          <w:rFonts w:ascii="Times New Roman" w:hAnsi="Times New Roman" w:cs="Times New Roman"/>
          <w:color w:val="0F243E" w:themeColor="text2" w:themeShade="80"/>
          <w:sz w:val="24"/>
          <w:szCs w:val="24"/>
        </w:rPr>
        <w:t>е</w:t>
      </w:r>
      <w:r w:rsidR="004A26DD" w:rsidRPr="00711659">
        <w:rPr>
          <w:rFonts w:ascii="Times New Roman" w:hAnsi="Times New Roman" w:cs="Times New Roman"/>
          <w:color w:val="0F243E" w:themeColor="text2" w:themeShade="80"/>
          <w:sz w:val="24"/>
          <w:szCs w:val="24"/>
        </w:rPr>
        <w:t xml:space="preserve"> по схеме.</w:t>
      </w:r>
      <w:r w:rsidRPr="00711659">
        <w:rPr>
          <w:rFonts w:ascii="Times New Roman" w:hAnsi="Times New Roman" w:cs="Times New Roman"/>
          <w:color w:val="0F243E" w:themeColor="text2" w:themeShade="80"/>
          <w:sz w:val="24"/>
          <w:szCs w:val="24"/>
        </w:rPr>
        <w:t xml:space="preserve"> Сборка и оформление работы.</w:t>
      </w:r>
    </w:p>
    <w:p w:rsidR="00A86EE8" w:rsidRPr="00711659" w:rsidRDefault="00A86EE8"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4A26DD" w:rsidRPr="00711659" w:rsidRDefault="004A26DD" w:rsidP="00A86EE8">
      <w:pPr>
        <w:pStyle w:val="a4"/>
        <w:numPr>
          <w:ilvl w:val="0"/>
          <w:numId w:val="9"/>
        </w:numPr>
        <w:spacing w:after="0" w:line="240" w:lineRule="auto"/>
        <w:ind w:left="0" w:firstLine="360"/>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Плетение новогодних композиций с использованием различных технологий</w:t>
      </w:r>
    </w:p>
    <w:p w:rsidR="004A26DD" w:rsidRDefault="00877ADD"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Подбор бисера</w:t>
      </w:r>
      <w:r w:rsidR="004A26DD" w:rsidRPr="00711659">
        <w:rPr>
          <w:rFonts w:ascii="Times New Roman" w:hAnsi="Times New Roman" w:cs="Times New Roman"/>
          <w:color w:val="0F243E" w:themeColor="text2" w:themeShade="80"/>
          <w:sz w:val="24"/>
          <w:szCs w:val="24"/>
        </w:rPr>
        <w:t>. Цветовая гамма. Составления композиций.</w:t>
      </w:r>
      <w:r w:rsidRPr="00711659">
        <w:rPr>
          <w:rFonts w:ascii="Times New Roman" w:hAnsi="Times New Roman" w:cs="Times New Roman"/>
          <w:color w:val="0F243E" w:themeColor="text2" w:themeShade="80"/>
          <w:sz w:val="24"/>
          <w:szCs w:val="24"/>
        </w:rPr>
        <w:t xml:space="preserve"> Работа над отдельными элементами композиций.</w:t>
      </w:r>
    </w:p>
    <w:p w:rsidR="00A86EE8" w:rsidRPr="00711659" w:rsidRDefault="00A86EE8"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4A26DD" w:rsidRPr="00711659" w:rsidRDefault="003D5228"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 xml:space="preserve">Букет  </w:t>
      </w:r>
      <w:r w:rsidR="004A26DD" w:rsidRPr="00711659">
        <w:rPr>
          <w:rFonts w:ascii="Times New Roman" w:hAnsi="Times New Roman" w:cs="Times New Roman"/>
          <w:b/>
          <w:color w:val="0F243E" w:themeColor="text2" w:themeShade="80"/>
          <w:sz w:val="24"/>
          <w:szCs w:val="24"/>
        </w:rPr>
        <w:t xml:space="preserve"> </w:t>
      </w:r>
    </w:p>
    <w:p w:rsidR="004A26DD" w:rsidRDefault="0056612C"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Отработка основных приёмов </w:t>
      </w:r>
      <w:proofErr w:type="spellStart"/>
      <w:r w:rsidRPr="00711659">
        <w:rPr>
          <w:rFonts w:ascii="Times New Roman" w:hAnsi="Times New Roman" w:cs="Times New Roman"/>
          <w:color w:val="0F243E" w:themeColor="text2" w:themeShade="80"/>
          <w:sz w:val="24"/>
          <w:szCs w:val="24"/>
        </w:rPr>
        <w:t>бисероплетения</w:t>
      </w:r>
      <w:proofErr w:type="spellEnd"/>
      <w:r w:rsidRPr="00711659">
        <w:rPr>
          <w:rFonts w:ascii="Times New Roman" w:hAnsi="Times New Roman" w:cs="Times New Roman"/>
          <w:color w:val="0F243E" w:themeColor="text2" w:themeShade="80"/>
          <w:sz w:val="24"/>
          <w:szCs w:val="24"/>
        </w:rPr>
        <w:t>, используемых для изготовления работы. Чтение схемы и составление собственной схемы. Выполнение отдельных элементов букета. Сборка готового изделия.</w:t>
      </w:r>
    </w:p>
    <w:p w:rsidR="00A86EE8" w:rsidRPr="00711659" w:rsidRDefault="00A86EE8"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4A26DD" w:rsidRPr="00711659" w:rsidRDefault="004A26DD"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Украшения</w:t>
      </w:r>
    </w:p>
    <w:p w:rsidR="00A71BCF" w:rsidRDefault="00A71BCF"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Выполнение работ с использованием  различных технологий.</w:t>
      </w:r>
    </w:p>
    <w:p w:rsidR="00A86EE8" w:rsidRPr="00711659" w:rsidRDefault="00A86EE8"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A71BCF" w:rsidRPr="00711659" w:rsidRDefault="00A71BCF"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lastRenderedPageBreak/>
        <w:t>Бархатцы</w:t>
      </w:r>
    </w:p>
    <w:p w:rsidR="00A71BCF" w:rsidRDefault="00A71BCF"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Закреп</w:t>
      </w:r>
      <w:r w:rsidR="0056612C" w:rsidRPr="00711659">
        <w:rPr>
          <w:rFonts w:ascii="Times New Roman" w:hAnsi="Times New Roman" w:cs="Times New Roman"/>
          <w:color w:val="0F243E" w:themeColor="text2" w:themeShade="80"/>
          <w:sz w:val="24"/>
          <w:szCs w:val="24"/>
        </w:rPr>
        <w:t>ление навыков игольчатого  плетения</w:t>
      </w:r>
      <w:r w:rsidRPr="00711659">
        <w:rPr>
          <w:rFonts w:ascii="Times New Roman" w:hAnsi="Times New Roman" w:cs="Times New Roman"/>
          <w:color w:val="0F243E" w:themeColor="text2" w:themeShade="80"/>
          <w:sz w:val="24"/>
          <w:szCs w:val="24"/>
        </w:rPr>
        <w:t xml:space="preserve">. </w:t>
      </w:r>
      <w:r w:rsidR="0056612C" w:rsidRPr="00711659">
        <w:rPr>
          <w:rFonts w:ascii="Times New Roman" w:hAnsi="Times New Roman" w:cs="Times New Roman"/>
          <w:color w:val="0F243E" w:themeColor="text2" w:themeShade="80"/>
          <w:sz w:val="24"/>
          <w:szCs w:val="24"/>
        </w:rPr>
        <w:t xml:space="preserve">Чтение схемы и составление собственной схемы. Выполнение отдельных элементов букета. </w:t>
      </w:r>
      <w:r w:rsidRPr="00711659">
        <w:rPr>
          <w:rFonts w:ascii="Times New Roman" w:hAnsi="Times New Roman" w:cs="Times New Roman"/>
          <w:color w:val="0F243E" w:themeColor="text2" w:themeShade="80"/>
          <w:sz w:val="24"/>
          <w:szCs w:val="24"/>
        </w:rPr>
        <w:t>Сборка цветов.</w:t>
      </w:r>
    </w:p>
    <w:p w:rsidR="00A86EE8" w:rsidRPr="00711659" w:rsidRDefault="00A86EE8"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A71BCF" w:rsidRPr="00711659" w:rsidRDefault="00A71BCF"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Паучок на паутине</w:t>
      </w:r>
    </w:p>
    <w:p w:rsidR="0056612C" w:rsidRDefault="0056612C" w:rsidP="00A86EE8">
      <w:pPr>
        <w:spacing w:after="0" w:line="240" w:lineRule="auto"/>
        <w:ind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Отработка основных приёмов </w:t>
      </w:r>
      <w:proofErr w:type="spellStart"/>
      <w:r w:rsidRPr="00711659">
        <w:rPr>
          <w:rFonts w:ascii="Times New Roman" w:hAnsi="Times New Roman" w:cs="Times New Roman"/>
          <w:color w:val="0F243E" w:themeColor="text2" w:themeShade="80"/>
          <w:sz w:val="24"/>
          <w:szCs w:val="24"/>
        </w:rPr>
        <w:t>бисероплетения</w:t>
      </w:r>
      <w:proofErr w:type="spellEnd"/>
      <w:r w:rsidRPr="00711659">
        <w:rPr>
          <w:rFonts w:ascii="Times New Roman" w:hAnsi="Times New Roman" w:cs="Times New Roman"/>
          <w:color w:val="0F243E" w:themeColor="text2" w:themeShade="80"/>
          <w:sz w:val="24"/>
          <w:szCs w:val="24"/>
        </w:rPr>
        <w:t>, используемых для изготовления работы. Чтение схемы и составление собственной схемы. Выполнение отдельных элементов работы. Сборка и оформление готового изделия.</w:t>
      </w:r>
    </w:p>
    <w:p w:rsidR="00A86EE8" w:rsidRPr="00711659" w:rsidRDefault="00A86EE8" w:rsidP="00A86EE8">
      <w:pPr>
        <w:spacing w:after="0" w:line="240" w:lineRule="auto"/>
        <w:ind w:firstLine="709"/>
        <w:jc w:val="both"/>
        <w:rPr>
          <w:rFonts w:ascii="Times New Roman" w:hAnsi="Times New Roman" w:cs="Times New Roman"/>
          <w:color w:val="0F243E" w:themeColor="text2" w:themeShade="80"/>
          <w:sz w:val="24"/>
          <w:szCs w:val="24"/>
        </w:rPr>
      </w:pPr>
    </w:p>
    <w:p w:rsidR="00A71BCF" w:rsidRPr="00711659" w:rsidRDefault="00A71BCF"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 xml:space="preserve">Кактус </w:t>
      </w:r>
    </w:p>
    <w:p w:rsidR="00A71BCF" w:rsidRDefault="0056612C"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Отработка технологии плетения. Чтение и составление схемы. Подбор бисера. Цветовая гамма. Сборка и оформление готового изделия.</w:t>
      </w:r>
    </w:p>
    <w:p w:rsidR="00A86EE8" w:rsidRPr="00711659" w:rsidRDefault="00A86EE8" w:rsidP="00A86EE8">
      <w:pPr>
        <w:pStyle w:val="a4"/>
        <w:spacing w:after="0" w:line="240" w:lineRule="auto"/>
        <w:ind w:left="0" w:firstLine="709"/>
        <w:jc w:val="both"/>
        <w:rPr>
          <w:rFonts w:ascii="Times New Roman" w:hAnsi="Times New Roman" w:cs="Times New Roman"/>
          <w:color w:val="0F243E" w:themeColor="text2" w:themeShade="80"/>
          <w:sz w:val="24"/>
          <w:szCs w:val="24"/>
        </w:rPr>
      </w:pPr>
    </w:p>
    <w:p w:rsidR="00B95614" w:rsidRPr="00711659" w:rsidRDefault="00B95614" w:rsidP="00A86EE8">
      <w:pPr>
        <w:pStyle w:val="a4"/>
        <w:numPr>
          <w:ilvl w:val="0"/>
          <w:numId w:val="9"/>
        </w:numPr>
        <w:spacing w:after="0" w:line="240" w:lineRule="auto"/>
        <w:jc w:val="both"/>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 xml:space="preserve">Подготовка и проведение итоговой выставки  </w:t>
      </w:r>
    </w:p>
    <w:p w:rsidR="00B95614" w:rsidRPr="00711659" w:rsidRDefault="00877ADD" w:rsidP="00A86EE8">
      <w:pPr>
        <w:pStyle w:val="a4"/>
        <w:spacing w:after="0" w:line="240" w:lineRule="auto"/>
        <w:ind w:left="0" w:firstLine="709"/>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Организация выставки учащихся</w:t>
      </w:r>
      <w:r w:rsidR="00B95614" w:rsidRPr="00711659">
        <w:rPr>
          <w:rFonts w:ascii="Times New Roman" w:hAnsi="Times New Roman" w:cs="Times New Roman"/>
          <w:color w:val="0F243E" w:themeColor="text2" w:themeShade="80"/>
          <w:sz w:val="24"/>
          <w:szCs w:val="24"/>
        </w:rPr>
        <w:t>.</w:t>
      </w:r>
      <w:r w:rsidR="00487F47" w:rsidRPr="00711659">
        <w:rPr>
          <w:rFonts w:ascii="Times New Roman" w:hAnsi="Times New Roman" w:cs="Times New Roman"/>
          <w:color w:val="0F243E" w:themeColor="text2" w:themeShade="80"/>
          <w:sz w:val="24"/>
          <w:szCs w:val="24"/>
        </w:rPr>
        <w:t xml:space="preserve"> Обсуждение результатов выставки, подведение итогов.</w:t>
      </w:r>
    </w:p>
    <w:p w:rsidR="001521A1" w:rsidRPr="00711659" w:rsidRDefault="001521A1">
      <w:pPr>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br w:type="page"/>
      </w:r>
    </w:p>
    <w:p w:rsidR="00BD359A" w:rsidRPr="00BD359A" w:rsidRDefault="00BD359A" w:rsidP="00BD359A">
      <w:pPr>
        <w:spacing w:after="0" w:line="240" w:lineRule="auto"/>
        <w:ind w:firstLine="709"/>
        <w:jc w:val="both"/>
        <w:rPr>
          <w:rFonts w:ascii="Times New Roman" w:hAnsi="Times New Roman" w:cs="Times New Roman"/>
          <w:b/>
          <w:color w:val="0F243E"/>
          <w:sz w:val="24"/>
          <w:szCs w:val="24"/>
        </w:rPr>
      </w:pPr>
      <w:r w:rsidRPr="00BD359A">
        <w:rPr>
          <w:rFonts w:ascii="Times New Roman" w:hAnsi="Times New Roman" w:cs="Times New Roman"/>
          <w:b/>
          <w:color w:val="0F243E"/>
          <w:sz w:val="24"/>
          <w:szCs w:val="24"/>
        </w:rPr>
        <w:lastRenderedPageBreak/>
        <w:t>По окончании второго года обучения учащиеся должны</w:t>
      </w:r>
    </w:p>
    <w:p w:rsidR="00BD359A" w:rsidRPr="00BD359A" w:rsidRDefault="00BD359A" w:rsidP="00BD359A">
      <w:pPr>
        <w:numPr>
          <w:ilvl w:val="0"/>
          <w:numId w:val="20"/>
        </w:numPr>
        <w:spacing w:after="0" w:line="240" w:lineRule="auto"/>
        <w:ind w:left="0" w:firstLine="709"/>
        <w:jc w:val="both"/>
        <w:rPr>
          <w:rFonts w:ascii="Times New Roman" w:hAnsi="Times New Roman" w:cs="Times New Roman"/>
          <w:b/>
          <w:color w:val="0F243E"/>
          <w:sz w:val="24"/>
          <w:szCs w:val="24"/>
        </w:rPr>
      </w:pPr>
      <w:r w:rsidRPr="00BD359A">
        <w:rPr>
          <w:rFonts w:ascii="Times New Roman" w:hAnsi="Times New Roman" w:cs="Times New Roman"/>
          <w:b/>
          <w:color w:val="0F243E"/>
          <w:sz w:val="24"/>
          <w:szCs w:val="24"/>
        </w:rPr>
        <w:t>усвоить теоретические знания по изучению содержания программы:</w:t>
      </w:r>
    </w:p>
    <w:p w:rsidR="00BD359A" w:rsidRPr="00BD359A" w:rsidRDefault="00BD359A" w:rsidP="00BD359A">
      <w:pPr>
        <w:numPr>
          <w:ilvl w:val="0"/>
          <w:numId w:val="18"/>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правила безопасного поведения при работе с инструментами и материалами;</w:t>
      </w:r>
    </w:p>
    <w:p w:rsidR="00BD359A" w:rsidRPr="00BD359A" w:rsidRDefault="00BD359A" w:rsidP="00BD359A">
      <w:pPr>
        <w:numPr>
          <w:ilvl w:val="0"/>
          <w:numId w:val="18"/>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 xml:space="preserve">основы композиции и </w:t>
      </w:r>
      <w:proofErr w:type="spellStart"/>
      <w:r w:rsidRPr="00BD359A">
        <w:rPr>
          <w:rFonts w:ascii="Times New Roman" w:hAnsi="Times New Roman" w:cs="Times New Roman"/>
          <w:color w:val="0F243E"/>
          <w:sz w:val="24"/>
          <w:szCs w:val="24"/>
        </w:rPr>
        <w:t>цветоведения</w:t>
      </w:r>
      <w:proofErr w:type="spellEnd"/>
      <w:r w:rsidRPr="00BD359A">
        <w:rPr>
          <w:rFonts w:ascii="Times New Roman" w:hAnsi="Times New Roman" w:cs="Times New Roman"/>
          <w:color w:val="0F243E"/>
          <w:sz w:val="24"/>
          <w:szCs w:val="24"/>
        </w:rPr>
        <w:t>;</w:t>
      </w:r>
    </w:p>
    <w:p w:rsidR="00BD359A" w:rsidRPr="00BD359A" w:rsidRDefault="00BD359A" w:rsidP="00BD359A">
      <w:pPr>
        <w:numPr>
          <w:ilvl w:val="0"/>
          <w:numId w:val="18"/>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классификацию и свойства материалов для плетения;</w:t>
      </w:r>
    </w:p>
    <w:p w:rsidR="00BD359A" w:rsidRPr="00BD359A" w:rsidRDefault="00BD359A" w:rsidP="00BD359A">
      <w:pPr>
        <w:numPr>
          <w:ilvl w:val="0"/>
          <w:numId w:val="18"/>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 xml:space="preserve">основные приёмы </w:t>
      </w:r>
      <w:proofErr w:type="spellStart"/>
      <w:r w:rsidRPr="00BD359A">
        <w:rPr>
          <w:rFonts w:ascii="Times New Roman" w:hAnsi="Times New Roman" w:cs="Times New Roman"/>
          <w:color w:val="0F243E"/>
          <w:sz w:val="24"/>
          <w:szCs w:val="24"/>
        </w:rPr>
        <w:t>бисероплетения</w:t>
      </w:r>
      <w:proofErr w:type="spellEnd"/>
      <w:r w:rsidRPr="00BD359A">
        <w:rPr>
          <w:rFonts w:ascii="Times New Roman" w:hAnsi="Times New Roman" w:cs="Times New Roman"/>
          <w:color w:val="0F243E"/>
          <w:sz w:val="24"/>
          <w:szCs w:val="24"/>
        </w:rPr>
        <w:t>;</w:t>
      </w:r>
    </w:p>
    <w:p w:rsidR="00BD359A" w:rsidRPr="00BD359A" w:rsidRDefault="00BD359A" w:rsidP="00BD359A">
      <w:pPr>
        <w:numPr>
          <w:ilvl w:val="0"/>
          <w:numId w:val="18"/>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условные обозначения схем;</w:t>
      </w:r>
    </w:p>
    <w:p w:rsidR="00BD359A" w:rsidRPr="00BD359A" w:rsidRDefault="00BD359A" w:rsidP="00BD359A">
      <w:pPr>
        <w:numPr>
          <w:ilvl w:val="0"/>
          <w:numId w:val="18"/>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правила ухода и хранения изделий из бисера.</w:t>
      </w:r>
    </w:p>
    <w:p w:rsidR="00BD359A" w:rsidRPr="00BD359A" w:rsidRDefault="00BD359A" w:rsidP="00BD359A">
      <w:pPr>
        <w:pStyle w:val="a4"/>
        <w:numPr>
          <w:ilvl w:val="0"/>
          <w:numId w:val="20"/>
        </w:numPr>
        <w:spacing w:after="0" w:line="240" w:lineRule="auto"/>
        <w:ind w:left="0" w:firstLine="709"/>
        <w:contextualSpacing w:val="0"/>
        <w:jc w:val="both"/>
        <w:rPr>
          <w:rFonts w:ascii="Times New Roman" w:hAnsi="Times New Roman" w:cs="Times New Roman"/>
          <w:color w:val="0F243E"/>
          <w:sz w:val="24"/>
          <w:szCs w:val="24"/>
        </w:rPr>
      </w:pPr>
      <w:r w:rsidRPr="00BD359A">
        <w:rPr>
          <w:rFonts w:ascii="Times New Roman" w:hAnsi="Times New Roman" w:cs="Times New Roman"/>
          <w:b/>
          <w:color w:val="0F243E"/>
          <w:sz w:val="24"/>
          <w:szCs w:val="24"/>
        </w:rPr>
        <w:t xml:space="preserve">приобрести умения и навыки практической деятельности: </w:t>
      </w:r>
    </w:p>
    <w:p w:rsidR="00BD359A" w:rsidRPr="00BD359A" w:rsidRDefault="00BD359A" w:rsidP="00BD359A">
      <w:pPr>
        <w:numPr>
          <w:ilvl w:val="0"/>
          <w:numId w:val="19"/>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гармонично сочетать цвета при выполнении изделий;</w:t>
      </w:r>
    </w:p>
    <w:p w:rsidR="00BD359A" w:rsidRPr="00BD359A" w:rsidRDefault="00BD359A" w:rsidP="00BD359A">
      <w:pPr>
        <w:numPr>
          <w:ilvl w:val="0"/>
          <w:numId w:val="19"/>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составлять композиции согласно правилам;</w:t>
      </w:r>
    </w:p>
    <w:p w:rsidR="00BD359A" w:rsidRPr="00BD359A" w:rsidRDefault="00BD359A" w:rsidP="00BD359A">
      <w:pPr>
        <w:numPr>
          <w:ilvl w:val="0"/>
          <w:numId w:val="19"/>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правильно пользоваться ножницами, иглами, булавками, проволокой, ткацким станком;</w:t>
      </w:r>
    </w:p>
    <w:p w:rsidR="00BD359A" w:rsidRPr="00BD359A" w:rsidRDefault="00BD359A" w:rsidP="00BD359A">
      <w:pPr>
        <w:numPr>
          <w:ilvl w:val="0"/>
          <w:numId w:val="19"/>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 xml:space="preserve">свободно пользоваться описаниями и схемами из журналов и альбомов по </w:t>
      </w:r>
      <w:proofErr w:type="spellStart"/>
      <w:r w:rsidRPr="00BD359A">
        <w:rPr>
          <w:rFonts w:ascii="Times New Roman" w:hAnsi="Times New Roman" w:cs="Times New Roman"/>
          <w:color w:val="0F243E"/>
          <w:sz w:val="24"/>
          <w:szCs w:val="24"/>
        </w:rPr>
        <w:t>бисероплетению</w:t>
      </w:r>
      <w:proofErr w:type="spellEnd"/>
      <w:r w:rsidRPr="00BD359A">
        <w:rPr>
          <w:rFonts w:ascii="Times New Roman" w:hAnsi="Times New Roman" w:cs="Times New Roman"/>
          <w:color w:val="0F243E"/>
          <w:sz w:val="24"/>
          <w:szCs w:val="24"/>
        </w:rPr>
        <w:t>, технологическими картами и составлять самостоятельно рабочие схемы;</w:t>
      </w:r>
    </w:p>
    <w:p w:rsidR="00BD359A" w:rsidRPr="00BD359A" w:rsidRDefault="00BD359A" w:rsidP="00BD359A">
      <w:pPr>
        <w:numPr>
          <w:ilvl w:val="0"/>
          <w:numId w:val="19"/>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выполнять самостоятельно сборку и оформление изделий;</w:t>
      </w:r>
    </w:p>
    <w:p w:rsidR="00BD359A" w:rsidRPr="00BD359A" w:rsidRDefault="00BD359A" w:rsidP="00BD359A">
      <w:pPr>
        <w:numPr>
          <w:ilvl w:val="0"/>
          <w:numId w:val="19"/>
        </w:numPr>
        <w:tabs>
          <w:tab w:val="num" w:pos="0"/>
        </w:tabs>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хранить изделия из бисера согласно правилам.</w:t>
      </w:r>
    </w:p>
    <w:p w:rsidR="00BD359A" w:rsidRPr="00BD359A" w:rsidRDefault="00BD359A" w:rsidP="00BD359A">
      <w:pPr>
        <w:numPr>
          <w:ilvl w:val="0"/>
          <w:numId w:val="20"/>
        </w:numPr>
        <w:spacing w:after="0" w:line="240" w:lineRule="auto"/>
        <w:ind w:left="0" w:firstLine="709"/>
        <w:jc w:val="both"/>
        <w:rPr>
          <w:rFonts w:ascii="Times New Roman" w:hAnsi="Times New Roman" w:cs="Times New Roman"/>
          <w:b/>
          <w:color w:val="0F243E"/>
          <w:sz w:val="24"/>
          <w:szCs w:val="24"/>
        </w:rPr>
      </w:pPr>
      <w:r w:rsidRPr="00BD359A">
        <w:rPr>
          <w:rFonts w:ascii="Times New Roman" w:hAnsi="Times New Roman" w:cs="Times New Roman"/>
          <w:b/>
          <w:color w:val="0F243E"/>
          <w:sz w:val="24"/>
          <w:szCs w:val="24"/>
        </w:rPr>
        <w:t>уметь публично представить собственные результаты художественно-практической деятельности:</w:t>
      </w:r>
    </w:p>
    <w:p w:rsidR="00BD359A" w:rsidRPr="00BD359A" w:rsidRDefault="00BD359A" w:rsidP="00BD359A">
      <w:pPr>
        <w:numPr>
          <w:ilvl w:val="0"/>
          <w:numId w:val="21"/>
        </w:numPr>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провести мастер-класс по практическому выполнению работы;</w:t>
      </w:r>
    </w:p>
    <w:p w:rsidR="00BD359A" w:rsidRPr="00BD359A" w:rsidRDefault="00BD359A" w:rsidP="00BD359A">
      <w:pPr>
        <w:numPr>
          <w:ilvl w:val="0"/>
          <w:numId w:val="21"/>
        </w:numPr>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провести презентацию выполненных работ;</w:t>
      </w:r>
    </w:p>
    <w:p w:rsidR="00BD359A" w:rsidRPr="00BD359A" w:rsidRDefault="00BD359A" w:rsidP="00BD359A">
      <w:pPr>
        <w:numPr>
          <w:ilvl w:val="0"/>
          <w:numId w:val="21"/>
        </w:numPr>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оформить выставку работ учащихся объединения.</w:t>
      </w:r>
    </w:p>
    <w:p w:rsidR="00BD359A" w:rsidRPr="00BD359A" w:rsidRDefault="00BD359A" w:rsidP="00BD359A">
      <w:pPr>
        <w:numPr>
          <w:ilvl w:val="0"/>
          <w:numId w:val="20"/>
        </w:numPr>
        <w:spacing w:after="0" w:line="240" w:lineRule="auto"/>
        <w:ind w:left="0" w:firstLine="709"/>
        <w:jc w:val="both"/>
        <w:rPr>
          <w:rFonts w:ascii="Times New Roman" w:hAnsi="Times New Roman" w:cs="Times New Roman"/>
          <w:b/>
          <w:color w:val="0F243E"/>
          <w:sz w:val="24"/>
          <w:szCs w:val="24"/>
        </w:rPr>
      </w:pPr>
      <w:r w:rsidRPr="00BD359A">
        <w:rPr>
          <w:rFonts w:ascii="Times New Roman" w:hAnsi="Times New Roman" w:cs="Times New Roman"/>
          <w:b/>
          <w:color w:val="0F243E"/>
          <w:sz w:val="24"/>
          <w:szCs w:val="24"/>
        </w:rPr>
        <w:t>развить личностные качества учащихся:</w:t>
      </w:r>
    </w:p>
    <w:p w:rsidR="00BD359A" w:rsidRPr="00BD359A" w:rsidRDefault="00BD359A" w:rsidP="00BD359A">
      <w:pPr>
        <w:numPr>
          <w:ilvl w:val="0"/>
          <w:numId w:val="22"/>
        </w:numPr>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трудолюбие, аккуратность, усидчивость;</w:t>
      </w:r>
    </w:p>
    <w:p w:rsidR="00BD359A" w:rsidRPr="00BD359A" w:rsidRDefault="00BD359A" w:rsidP="00BD359A">
      <w:pPr>
        <w:numPr>
          <w:ilvl w:val="0"/>
          <w:numId w:val="22"/>
        </w:numPr>
        <w:spacing w:after="0" w:line="240" w:lineRule="auto"/>
        <w:ind w:left="0" w:firstLine="709"/>
        <w:jc w:val="both"/>
        <w:rPr>
          <w:rFonts w:ascii="Times New Roman" w:hAnsi="Times New Roman" w:cs="Times New Roman"/>
          <w:color w:val="0F243E"/>
          <w:sz w:val="24"/>
          <w:szCs w:val="24"/>
        </w:rPr>
      </w:pPr>
      <w:r w:rsidRPr="00BD359A">
        <w:rPr>
          <w:rFonts w:ascii="Times New Roman" w:hAnsi="Times New Roman" w:cs="Times New Roman"/>
          <w:color w:val="0F243E"/>
          <w:sz w:val="24"/>
          <w:szCs w:val="24"/>
        </w:rPr>
        <w:t>образное мышление, эстетический и художественный вкус;</w:t>
      </w:r>
    </w:p>
    <w:p w:rsidR="00BD359A" w:rsidRPr="00BD359A" w:rsidRDefault="00BD359A" w:rsidP="00BD359A">
      <w:pPr>
        <w:numPr>
          <w:ilvl w:val="0"/>
          <w:numId w:val="22"/>
        </w:numPr>
        <w:spacing w:after="0" w:line="240" w:lineRule="auto"/>
        <w:ind w:left="0" w:firstLine="709"/>
        <w:jc w:val="both"/>
        <w:rPr>
          <w:rFonts w:ascii="Times New Roman" w:hAnsi="Times New Roman" w:cs="Times New Roman"/>
          <w:color w:val="0F243E"/>
          <w:sz w:val="24"/>
          <w:szCs w:val="24"/>
        </w:rPr>
      </w:pPr>
      <w:proofErr w:type="spellStart"/>
      <w:r w:rsidRPr="00BD359A">
        <w:rPr>
          <w:rFonts w:ascii="Times New Roman" w:hAnsi="Times New Roman" w:cs="Times New Roman"/>
          <w:color w:val="0F243E"/>
          <w:sz w:val="24"/>
          <w:szCs w:val="24"/>
        </w:rPr>
        <w:t>коммуникативность</w:t>
      </w:r>
      <w:proofErr w:type="spellEnd"/>
      <w:r w:rsidRPr="00BD359A">
        <w:rPr>
          <w:rFonts w:ascii="Times New Roman" w:hAnsi="Times New Roman" w:cs="Times New Roman"/>
          <w:color w:val="0F243E"/>
          <w:sz w:val="24"/>
          <w:szCs w:val="24"/>
        </w:rPr>
        <w:t>.</w:t>
      </w:r>
    </w:p>
    <w:p w:rsidR="000D6239" w:rsidRPr="000D6239" w:rsidRDefault="000D6239" w:rsidP="000D6239">
      <w:pPr>
        <w:spacing w:after="0" w:line="240" w:lineRule="auto"/>
        <w:ind w:firstLine="709"/>
        <w:jc w:val="both"/>
        <w:rPr>
          <w:rFonts w:ascii="Times New Roman" w:hAnsi="Times New Roman" w:cs="Times New Roman"/>
          <w:b/>
          <w:color w:val="0F243E"/>
          <w:sz w:val="24"/>
          <w:szCs w:val="24"/>
        </w:rPr>
      </w:pPr>
      <w:r w:rsidRPr="000D6239">
        <w:rPr>
          <w:rFonts w:ascii="Times New Roman" w:hAnsi="Times New Roman" w:cs="Times New Roman"/>
          <w:b/>
          <w:color w:val="0F243E"/>
          <w:sz w:val="24"/>
          <w:szCs w:val="24"/>
        </w:rPr>
        <w:lastRenderedPageBreak/>
        <w:t>Формы и методы реализации программы</w:t>
      </w:r>
    </w:p>
    <w:p w:rsidR="000D6239" w:rsidRPr="000D6239" w:rsidRDefault="000D6239" w:rsidP="000D6239">
      <w:pPr>
        <w:spacing w:after="0" w:line="240" w:lineRule="auto"/>
        <w:ind w:firstLine="709"/>
        <w:jc w:val="both"/>
        <w:rPr>
          <w:rFonts w:ascii="Times New Roman" w:hAnsi="Times New Roman" w:cs="Times New Roman"/>
          <w:color w:val="0F243E"/>
          <w:sz w:val="24"/>
          <w:szCs w:val="24"/>
        </w:rPr>
      </w:pPr>
      <w:r w:rsidRPr="000D6239">
        <w:rPr>
          <w:rFonts w:ascii="Times New Roman" w:hAnsi="Times New Roman" w:cs="Times New Roman"/>
          <w:color w:val="0F243E"/>
          <w:sz w:val="24"/>
          <w:szCs w:val="24"/>
        </w:rPr>
        <w:t>При организации работы объединения по интересам «</w:t>
      </w:r>
      <w:proofErr w:type="spellStart"/>
      <w:r w:rsidRPr="000D6239">
        <w:rPr>
          <w:rFonts w:ascii="Times New Roman" w:hAnsi="Times New Roman" w:cs="Times New Roman"/>
          <w:color w:val="0F243E"/>
          <w:sz w:val="24"/>
          <w:szCs w:val="24"/>
        </w:rPr>
        <w:t>Бисероплетиние</w:t>
      </w:r>
      <w:proofErr w:type="spellEnd"/>
      <w:r w:rsidRPr="000D6239">
        <w:rPr>
          <w:rFonts w:ascii="Times New Roman" w:hAnsi="Times New Roman" w:cs="Times New Roman"/>
          <w:color w:val="0F243E"/>
          <w:sz w:val="24"/>
          <w:szCs w:val="24"/>
        </w:rPr>
        <w:t>», хорошо соединить игру, труд и обучение, что поможет обеспечить единство решения познавательных, практических и воспитательных задач. Изложение теоретического материала на занятии должно быть небольшим по объёму. Получаемая информация способствует усвоению новых знаний, применению их на практических занятиях. Каждое занятие предусматривает создание условий для развития художественного вкуса, для самовыражения и самореализации учащихся.</w:t>
      </w:r>
    </w:p>
    <w:p w:rsidR="000D6239" w:rsidRPr="000D6239" w:rsidRDefault="000D6239" w:rsidP="000D6239">
      <w:pPr>
        <w:spacing w:after="0" w:line="240" w:lineRule="auto"/>
        <w:ind w:firstLine="709"/>
        <w:jc w:val="both"/>
        <w:rPr>
          <w:rFonts w:ascii="Times New Roman" w:hAnsi="Times New Roman" w:cs="Times New Roman"/>
          <w:color w:val="0F243E"/>
          <w:sz w:val="24"/>
          <w:szCs w:val="24"/>
        </w:rPr>
      </w:pPr>
      <w:r w:rsidRPr="000D6239">
        <w:rPr>
          <w:rFonts w:ascii="Times New Roman" w:hAnsi="Times New Roman" w:cs="Times New Roman"/>
          <w:color w:val="0F243E"/>
          <w:sz w:val="24"/>
          <w:szCs w:val="24"/>
        </w:rPr>
        <w:t>На занятиях объединения по интересам «</w:t>
      </w:r>
      <w:proofErr w:type="spellStart"/>
      <w:r w:rsidRPr="000D6239">
        <w:rPr>
          <w:rFonts w:ascii="Times New Roman" w:hAnsi="Times New Roman" w:cs="Times New Roman"/>
          <w:color w:val="0F243E"/>
          <w:sz w:val="24"/>
          <w:szCs w:val="24"/>
        </w:rPr>
        <w:t>Бисероплетение</w:t>
      </w:r>
      <w:proofErr w:type="spellEnd"/>
      <w:r w:rsidRPr="000D6239">
        <w:rPr>
          <w:rFonts w:ascii="Times New Roman" w:hAnsi="Times New Roman" w:cs="Times New Roman"/>
          <w:color w:val="0F243E"/>
          <w:sz w:val="24"/>
          <w:szCs w:val="24"/>
        </w:rPr>
        <w:t>» учащиеся получают знания, умения и навыки в данной области, приучаются к аккуратности, экономии материалов, точности исполнения конкретного изделия. Особое внимание уделяется правилам безопасного поведения при работе с инструментами и материалами: ножницами, проволокой, леской, иголкой. Образовательная программа имеет ту эмоционально-логическую последовательность, которая неизбежно приведёт детей к чёткому самоопределению и самоутверждению в коллективе, общению в совместной деятельности сверстников; самоуважению и укреплению статуса обучаемого, популяризации успехов в обучении учащихся.</w:t>
      </w:r>
    </w:p>
    <w:p w:rsidR="000D6239" w:rsidRPr="000D6239" w:rsidRDefault="000D6239" w:rsidP="000D6239">
      <w:pPr>
        <w:spacing w:after="0" w:line="240" w:lineRule="auto"/>
        <w:ind w:firstLine="709"/>
        <w:jc w:val="both"/>
        <w:rPr>
          <w:rFonts w:ascii="Times New Roman" w:hAnsi="Times New Roman" w:cs="Times New Roman"/>
          <w:color w:val="0F243E"/>
          <w:sz w:val="24"/>
          <w:szCs w:val="24"/>
        </w:rPr>
      </w:pPr>
      <w:proofErr w:type="gramStart"/>
      <w:r w:rsidRPr="000D6239">
        <w:rPr>
          <w:rFonts w:ascii="Times New Roman" w:hAnsi="Times New Roman" w:cs="Times New Roman"/>
          <w:color w:val="0F243E"/>
          <w:sz w:val="24"/>
          <w:szCs w:val="24"/>
        </w:rPr>
        <w:t>На первом году обучения учащиеся получают элементарные навыки работы с бисером, овладевают способами плетения (петельный, параллельный, игольчатый, круговой (французская технология).</w:t>
      </w:r>
      <w:proofErr w:type="gramEnd"/>
      <w:r w:rsidRPr="000D6239">
        <w:rPr>
          <w:rFonts w:ascii="Times New Roman" w:hAnsi="Times New Roman" w:cs="Times New Roman"/>
          <w:color w:val="0F243E"/>
          <w:sz w:val="24"/>
          <w:szCs w:val="24"/>
        </w:rPr>
        <w:t xml:space="preserve"> Дети учатся низать бисер на проволоку, леску, читать схемы.</w:t>
      </w:r>
    </w:p>
    <w:p w:rsidR="000D6239" w:rsidRPr="000D6239" w:rsidRDefault="000D6239" w:rsidP="000D6239">
      <w:pPr>
        <w:spacing w:after="0" w:line="240" w:lineRule="auto"/>
        <w:ind w:firstLine="709"/>
        <w:jc w:val="both"/>
        <w:rPr>
          <w:rFonts w:ascii="Times New Roman" w:hAnsi="Times New Roman" w:cs="Times New Roman"/>
          <w:color w:val="0F243E"/>
          <w:sz w:val="24"/>
          <w:szCs w:val="24"/>
        </w:rPr>
      </w:pPr>
      <w:r w:rsidRPr="000D6239">
        <w:rPr>
          <w:rFonts w:ascii="Times New Roman" w:hAnsi="Times New Roman" w:cs="Times New Roman"/>
          <w:color w:val="0F243E"/>
          <w:sz w:val="24"/>
          <w:szCs w:val="24"/>
        </w:rPr>
        <w:t xml:space="preserve">Основная задача первого года обучения – познакомить детей с увлекательным видом рукоделия, дать начальные знания предмета, привить интерес к </w:t>
      </w:r>
      <w:proofErr w:type="spellStart"/>
      <w:r w:rsidRPr="000D6239">
        <w:rPr>
          <w:rFonts w:ascii="Times New Roman" w:hAnsi="Times New Roman" w:cs="Times New Roman"/>
          <w:color w:val="0F243E"/>
          <w:sz w:val="24"/>
          <w:szCs w:val="24"/>
        </w:rPr>
        <w:t>бисероплетению</w:t>
      </w:r>
      <w:proofErr w:type="spellEnd"/>
      <w:r w:rsidRPr="000D6239">
        <w:rPr>
          <w:rFonts w:ascii="Times New Roman" w:hAnsi="Times New Roman" w:cs="Times New Roman"/>
          <w:color w:val="0F243E"/>
          <w:sz w:val="24"/>
          <w:szCs w:val="24"/>
        </w:rPr>
        <w:t>, побудить желание далее совершенствоваться в этом направлении декоративно-прикладного творчества, расширить свой кругозор.</w:t>
      </w:r>
    </w:p>
    <w:p w:rsidR="000D6239" w:rsidRPr="000D6239" w:rsidRDefault="000D6239" w:rsidP="000D6239">
      <w:pPr>
        <w:spacing w:after="0" w:line="240" w:lineRule="auto"/>
        <w:ind w:firstLine="709"/>
        <w:jc w:val="both"/>
        <w:rPr>
          <w:rFonts w:ascii="Times New Roman" w:hAnsi="Times New Roman" w:cs="Times New Roman"/>
          <w:color w:val="0F243E"/>
          <w:sz w:val="24"/>
          <w:szCs w:val="24"/>
        </w:rPr>
      </w:pPr>
      <w:r w:rsidRPr="000D6239">
        <w:rPr>
          <w:rFonts w:ascii="Times New Roman" w:hAnsi="Times New Roman" w:cs="Times New Roman"/>
          <w:color w:val="0F243E"/>
          <w:sz w:val="24"/>
          <w:szCs w:val="24"/>
        </w:rPr>
        <w:t>На втором году обучения учащиеся закрепляют умения и навыки работы с проволокой</w:t>
      </w:r>
      <w:r>
        <w:rPr>
          <w:rFonts w:ascii="Times New Roman" w:hAnsi="Times New Roman" w:cs="Times New Roman"/>
          <w:color w:val="0F243E"/>
          <w:sz w:val="24"/>
          <w:szCs w:val="24"/>
        </w:rPr>
        <w:t>,</w:t>
      </w:r>
      <w:r w:rsidRPr="000D6239">
        <w:rPr>
          <w:rFonts w:ascii="Times New Roman" w:hAnsi="Times New Roman" w:cs="Times New Roman"/>
          <w:color w:val="0F243E"/>
          <w:sz w:val="24"/>
          <w:szCs w:val="24"/>
        </w:rPr>
        <w:t xml:space="preserve"> полученные на первом году </w:t>
      </w:r>
      <w:r w:rsidRPr="000D6239">
        <w:rPr>
          <w:rFonts w:ascii="Times New Roman" w:hAnsi="Times New Roman" w:cs="Times New Roman"/>
          <w:color w:val="0F243E"/>
          <w:sz w:val="24"/>
          <w:szCs w:val="24"/>
        </w:rPr>
        <w:lastRenderedPageBreak/>
        <w:t xml:space="preserve">обучения; продолжают овладевать более сложными приёмами </w:t>
      </w:r>
      <w:proofErr w:type="spellStart"/>
      <w:r w:rsidRPr="000D6239">
        <w:rPr>
          <w:rFonts w:ascii="Times New Roman" w:hAnsi="Times New Roman" w:cs="Times New Roman"/>
          <w:color w:val="0F243E"/>
          <w:sz w:val="24"/>
          <w:szCs w:val="24"/>
        </w:rPr>
        <w:t>бисероплетения</w:t>
      </w:r>
      <w:proofErr w:type="spellEnd"/>
      <w:r w:rsidRPr="000D6239">
        <w:rPr>
          <w:rFonts w:ascii="Times New Roman" w:hAnsi="Times New Roman" w:cs="Times New Roman"/>
          <w:color w:val="0F243E"/>
          <w:sz w:val="24"/>
          <w:szCs w:val="24"/>
        </w:rPr>
        <w:t xml:space="preserve"> (</w:t>
      </w:r>
      <w:proofErr w:type="gramStart"/>
      <w:r w:rsidRPr="000D6239">
        <w:rPr>
          <w:rFonts w:ascii="Times New Roman" w:hAnsi="Times New Roman" w:cs="Times New Roman"/>
          <w:color w:val="0F243E"/>
          <w:sz w:val="24"/>
          <w:szCs w:val="24"/>
        </w:rPr>
        <w:t>петельно-игольчатый</w:t>
      </w:r>
      <w:proofErr w:type="gramEnd"/>
      <w:r w:rsidRPr="000D6239">
        <w:rPr>
          <w:rFonts w:ascii="Times New Roman" w:hAnsi="Times New Roman" w:cs="Times New Roman"/>
          <w:color w:val="0F243E"/>
          <w:sz w:val="24"/>
          <w:szCs w:val="24"/>
        </w:rPr>
        <w:t xml:space="preserve"> (французская технология), ажурная сетка, крестом, полотном, ткачество, вышивка). Знакомятся со способами совмещения цветовой гаммы в изделиях. Именно на этом этапе проявляется творческая активность обучаемых на занятиях, способность мыслить, сочинять, создавать необычные затейливые вещи на основе полученных ранее знаний. Учащиеся учатся оформлению более сложных работ на основе составленных эскизов (панно, композиций, колье, ожерелий и т.п.). </w:t>
      </w:r>
    </w:p>
    <w:p w:rsidR="000D6239" w:rsidRPr="000D6239" w:rsidRDefault="000D6239" w:rsidP="000D6239">
      <w:pPr>
        <w:spacing w:after="0" w:line="240" w:lineRule="auto"/>
        <w:ind w:firstLine="709"/>
        <w:jc w:val="both"/>
        <w:rPr>
          <w:rFonts w:ascii="Times New Roman" w:hAnsi="Times New Roman" w:cs="Times New Roman"/>
          <w:color w:val="0F243E"/>
          <w:sz w:val="24"/>
          <w:szCs w:val="24"/>
        </w:rPr>
      </w:pPr>
      <w:r w:rsidRPr="000D6239">
        <w:rPr>
          <w:rFonts w:ascii="Times New Roman" w:hAnsi="Times New Roman" w:cs="Times New Roman"/>
          <w:color w:val="0F243E"/>
          <w:sz w:val="24"/>
          <w:szCs w:val="24"/>
        </w:rPr>
        <w:t>По окончании обучения дети оформляют большую выставку. Каждый учащийся с помощью педагога разрабатывает эскиз, выбирает цветовую гамму бисера, нитки или проволоку, определяет сюжет, работает с литературой, весь технологический процесс от замысла до практического выражения обучаемые представляют на защите творческой работы.</w:t>
      </w:r>
    </w:p>
    <w:p w:rsidR="000D6239" w:rsidRPr="000D6239" w:rsidRDefault="000D6239" w:rsidP="000D6239">
      <w:pPr>
        <w:shd w:val="clear" w:color="auto" w:fill="FFFFFF"/>
        <w:tabs>
          <w:tab w:val="left" w:pos="2117"/>
          <w:tab w:val="left" w:pos="4562"/>
          <w:tab w:val="left" w:pos="6605"/>
        </w:tabs>
        <w:spacing w:after="0" w:line="240" w:lineRule="auto"/>
        <w:ind w:firstLine="709"/>
        <w:jc w:val="both"/>
        <w:rPr>
          <w:rFonts w:ascii="Times New Roman" w:hAnsi="Times New Roman" w:cs="Times New Roman"/>
          <w:color w:val="0F243E"/>
          <w:sz w:val="24"/>
          <w:szCs w:val="24"/>
        </w:rPr>
      </w:pPr>
      <w:r w:rsidRPr="000D6239">
        <w:rPr>
          <w:rFonts w:ascii="Times New Roman" w:hAnsi="Times New Roman" w:cs="Times New Roman"/>
          <w:color w:val="0F243E"/>
          <w:sz w:val="24"/>
          <w:szCs w:val="24"/>
        </w:rPr>
        <w:t xml:space="preserve">Среди общих организационных форм педагогического  взаимодействия, посредством которого реализуется </w:t>
      </w:r>
      <w:r w:rsidRPr="000D6239">
        <w:rPr>
          <w:rFonts w:ascii="Times New Roman" w:hAnsi="Times New Roman" w:cs="Times New Roman"/>
          <w:color w:val="0F243E"/>
          <w:sz w:val="24"/>
          <w:szCs w:val="24"/>
          <w:lang w:val="be-BY"/>
        </w:rPr>
        <w:t xml:space="preserve">программа </w:t>
      </w:r>
      <w:r w:rsidRPr="000D6239">
        <w:rPr>
          <w:rFonts w:ascii="Times New Roman" w:hAnsi="Times New Roman" w:cs="Times New Roman"/>
          <w:color w:val="0F243E"/>
          <w:sz w:val="24"/>
          <w:szCs w:val="24"/>
        </w:rPr>
        <w:t>«</w:t>
      </w:r>
      <w:r w:rsidRPr="000D6239">
        <w:rPr>
          <w:rFonts w:ascii="Times New Roman" w:hAnsi="Times New Roman" w:cs="Times New Roman"/>
          <w:color w:val="0F243E"/>
          <w:sz w:val="24"/>
          <w:szCs w:val="24"/>
          <w:lang w:val="be-BY"/>
        </w:rPr>
        <w:t>Бисероплетение</w:t>
      </w:r>
      <w:r w:rsidRPr="000D6239">
        <w:rPr>
          <w:rFonts w:ascii="Times New Roman" w:hAnsi="Times New Roman" w:cs="Times New Roman"/>
          <w:color w:val="0F243E"/>
          <w:sz w:val="24"/>
          <w:szCs w:val="24"/>
        </w:rPr>
        <w:t>»: фронтальная, групповая, коллективная, индивидуальная.</w:t>
      </w:r>
    </w:p>
    <w:p w:rsidR="000D6239" w:rsidRPr="000D6239" w:rsidRDefault="000D6239" w:rsidP="000D6239">
      <w:pPr>
        <w:shd w:val="clear" w:color="auto" w:fill="FFFFFF"/>
        <w:tabs>
          <w:tab w:val="left" w:pos="2117"/>
          <w:tab w:val="left" w:pos="4562"/>
          <w:tab w:val="left" w:pos="6605"/>
        </w:tabs>
        <w:spacing w:after="0" w:line="240" w:lineRule="auto"/>
        <w:ind w:firstLine="709"/>
        <w:jc w:val="both"/>
        <w:rPr>
          <w:rFonts w:ascii="Times New Roman" w:hAnsi="Times New Roman" w:cs="Times New Roman"/>
          <w:color w:val="0F243E"/>
          <w:sz w:val="24"/>
          <w:szCs w:val="24"/>
        </w:rPr>
      </w:pPr>
      <w:proofErr w:type="gramStart"/>
      <w:r w:rsidRPr="000D6239">
        <w:rPr>
          <w:rFonts w:ascii="Times New Roman" w:hAnsi="Times New Roman" w:cs="Times New Roman"/>
          <w:color w:val="0F243E"/>
          <w:sz w:val="24"/>
          <w:szCs w:val="24"/>
          <w:u w:val="single"/>
        </w:rPr>
        <w:t>Формы занятий:</w:t>
      </w:r>
      <w:r w:rsidRPr="000D6239">
        <w:rPr>
          <w:rFonts w:ascii="Times New Roman" w:hAnsi="Times New Roman" w:cs="Times New Roman"/>
          <w:color w:val="0F243E"/>
          <w:sz w:val="24"/>
          <w:szCs w:val="24"/>
        </w:rPr>
        <w:t xml:space="preserve"> традиционное занятие; комбинированное занятие; практическое занятие, экскурсия, творческая мастерская, конкурс, выставка и другие. </w:t>
      </w:r>
      <w:proofErr w:type="gramEnd"/>
    </w:p>
    <w:p w:rsidR="000D6239" w:rsidRPr="000D6239" w:rsidRDefault="000D6239" w:rsidP="000D6239">
      <w:pPr>
        <w:tabs>
          <w:tab w:val="left" w:pos="709"/>
        </w:tabs>
        <w:spacing w:after="0" w:line="240" w:lineRule="auto"/>
        <w:ind w:firstLine="709"/>
        <w:jc w:val="both"/>
        <w:rPr>
          <w:rFonts w:ascii="Times New Roman" w:hAnsi="Times New Roman" w:cs="Times New Roman"/>
          <w:color w:val="0F243E"/>
          <w:sz w:val="24"/>
          <w:szCs w:val="24"/>
        </w:rPr>
      </w:pPr>
      <w:proofErr w:type="gramStart"/>
      <w:r w:rsidRPr="000D6239">
        <w:rPr>
          <w:rFonts w:ascii="Times New Roman" w:hAnsi="Times New Roman" w:cs="Times New Roman"/>
          <w:color w:val="0F243E"/>
          <w:sz w:val="24"/>
          <w:szCs w:val="24"/>
          <w:u w:val="single"/>
        </w:rPr>
        <w:t>Методы и приемы</w:t>
      </w:r>
      <w:r w:rsidRPr="000D6239">
        <w:rPr>
          <w:rFonts w:ascii="Times New Roman" w:hAnsi="Times New Roman" w:cs="Times New Roman"/>
          <w:color w:val="0F243E"/>
          <w:sz w:val="24"/>
          <w:szCs w:val="24"/>
        </w:rPr>
        <w:t xml:space="preserve"> организации образовательного процесса: словесный (беседа, рассказ); наглядный (показ видеоматериалов, наблюдение, мастер-класс, просмотр и другое); практический (упражнение, творческая работа и другое). </w:t>
      </w:r>
      <w:proofErr w:type="gramEnd"/>
    </w:p>
    <w:p w:rsidR="000D6239" w:rsidRPr="000D6239" w:rsidRDefault="000D6239" w:rsidP="000D6239">
      <w:pPr>
        <w:tabs>
          <w:tab w:val="left" w:pos="142"/>
        </w:tabs>
        <w:spacing w:after="0" w:line="240" w:lineRule="auto"/>
        <w:ind w:firstLine="709"/>
        <w:jc w:val="both"/>
        <w:rPr>
          <w:rFonts w:ascii="Times New Roman" w:hAnsi="Times New Roman" w:cs="Times New Roman"/>
          <w:color w:val="0F243E"/>
          <w:sz w:val="24"/>
          <w:szCs w:val="24"/>
        </w:rPr>
      </w:pPr>
      <w:proofErr w:type="gramStart"/>
      <w:r w:rsidRPr="000D6239">
        <w:rPr>
          <w:rFonts w:ascii="Times New Roman" w:hAnsi="Times New Roman" w:cs="Times New Roman"/>
          <w:color w:val="0F243E"/>
          <w:sz w:val="24"/>
          <w:szCs w:val="24"/>
          <w:u w:val="single"/>
        </w:rPr>
        <w:t>Методы контроля:</w:t>
      </w:r>
      <w:r w:rsidRPr="000D6239">
        <w:rPr>
          <w:rFonts w:ascii="Times New Roman" w:hAnsi="Times New Roman" w:cs="Times New Roman"/>
          <w:color w:val="0F243E"/>
          <w:sz w:val="24"/>
          <w:szCs w:val="24"/>
        </w:rPr>
        <w:t xml:space="preserve"> наблюдение, беседа, опрос, анализ результатов деятельности учащихся, диагностика, тренинги, самоанализ. </w:t>
      </w:r>
      <w:proofErr w:type="gramEnd"/>
    </w:p>
    <w:p w:rsidR="000D6239" w:rsidRPr="000D6239" w:rsidRDefault="000D6239" w:rsidP="000D6239">
      <w:pPr>
        <w:tabs>
          <w:tab w:val="left" w:pos="142"/>
        </w:tabs>
        <w:spacing w:after="0" w:line="240" w:lineRule="auto"/>
        <w:ind w:firstLine="709"/>
        <w:jc w:val="both"/>
        <w:rPr>
          <w:rFonts w:ascii="Times New Roman" w:hAnsi="Times New Roman" w:cs="Times New Roman"/>
          <w:color w:val="0F243E"/>
          <w:sz w:val="24"/>
          <w:szCs w:val="24"/>
        </w:rPr>
      </w:pPr>
      <w:r w:rsidRPr="000D6239">
        <w:rPr>
          <w:rFonts w:ascii="Times New Roman" w:hAnsi="Times New Roman" w:cs="Times New Roman"/>
          <w:b/>
          <w:color w:val="0F243E"/>
          <w:sz w:val="24"/>
          <w:szCs w:val="24"/>
        </w:rPr>
        <w:t>Формы подведения итогов реализации программы:</w:t>
      </w:r>
      <w:r w:rsidRPr="000D6239">
        <w:rPr>
          <w:rFonts w:ascii="Times New Roman" w:hAnsi="Times New Roman" w:cs="Times New Roman"/>
          <w:color w:val="0F243E"/>
          <w:sz w:val="24"/>
          <w:szCs w:val="24"/>
        </w:rPr>
        <w:t xml:space="preserve"> отчетное, открытое, итоговое занятие; конкурс, выставка, самостоятельная работа, презентация и другие. </w:t>
      </w:r>
    </w:p>
    <w:p w:rsidR="007B3943" w:rsidRPr="00711659" w:rsidRDefault="009803F3" w:rsidP="004019D7">
      <w:pPr>
        <w:pStyle w:val="a4"/>
        <w:spacing w:after="0" w:line="240" w:lineRule="auto"/>
        <w:ind w:left="0" w:firstLine="709"/>
        <w:jc w:val="center"/>
        <w:rPr>
          <w:rFonts w:ascii="Times New Roman" w:hAnsi="Times New Roman" w:cs="Times New Roman"/>
          <w:b/>
          <w:color w:val="0F243E" w:themeColor="text2" w:themeShade="80"/>
          <w:sz w:val="24"/>
          <w:szCs w:val="24"/>
        </w:rPr>
      </w:pPr>
      <w:bookmarkStart w:id="0" w:name="_GoBack"/>
      <w:bookmarkEnd w:id="0"/>
      <w:r w:rsidRPr="00711659">
        <w:rPr>
          <w:rFonts w:ascii="Times New Roman" w:hAnsi="Times New Roman" w:cs="Times New Roman"/>
          <w:b/>
          <w:color w:val="0F243E" w:themeColor="text2" w:themeShade="80"/>
          <w:sz w:val="24"/>
          <w:szCs w:val="24"/>
        </w:rPr>
        <w:lastRenderedPageBreak/>
        <w:t>Литература</w:t>
      </w:r>
      <w:r w:rsidR="00224431" w:rsidRPr="00711659">
        <w:rPr>
          <w:rFonts w:ascii="Times New Roman" w:hAnsi="Times New Roman" w:cs="Times New Roman"/>
          <w:b/>
          <w:color w:val="0F243E" w:themeColor="text2" w:themeShade="80"/>
          <w:sz w:val="24"/>
          <w:szCs w:val="24"/>
        </w:rPr>
        <w:t xml:space="preserve"> и информационный ресурс</w:t>
      </w:r>
    </w:p>
    <w:p w:rsidR="00005975" w:rsidRPr="00711659" w:rsidRDefault="00005975" w:rsidP="004019D7">
      <w:pPr>
        <w:spacing w:after="0" w:line="240" w:lineRule="auto"/>
        <w:ind w:firstLine="709"/>
        <w:rPr>
          <w:rFonts w:ascii="Times New Roman" w:hAnsi="Times New Roman" w:cs="Times New Roman"/>
          <w:b/>
          <w:color w:val="0F243E" w:themeColor="text2" w:themeShade="80"/>
          <w:sz w:val="24"/>
          <w:szCs w:val="24"/>
        </w:rPr>
      </w:pPr>
    </w:p>
    <w:p w:rsidR="009803F3" w:rsidRPr="00711659" w:rsidRDefault="009803F3" w:rsidP="004019D7">
      <w:pPr>
        <w:spacing w:after="0" w:line="240" w:lineRule="auto"/>
        <w:ind w:firstLine="709"/>
        <w:rPr>
          <w:rFonts w:ascii="Times New Roman" w:hAnsi="Times New Roman" w:cs="Times New Roman"/>
          <w:b/>
          <w:color w:val="0F243E" w:themeColor="text2" w:themeShade="80"/>
          <w:sz w:val="24"/>
          <w:szCs w:val="24"/>
        </w:rPr>
      </w:pPr>
      <w:r w:rsidRPr="00711659">
        <w:rPr>
          <w:rFonts w:ascii="Times New Roman" w:hAnsi="Times New Roman" w:cs="Times New Roman"/>
          <w:b/>
          <w:color w:val="0F243E" w:themeColor="text2" w:themeShade="80"/>
          <w:sz w:val="24"/>
          <w:szCs w:val="24"/>
        </w:rPr>
        <w:t>Для педагогов:</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Бисер. Модные вещи своими руками / авт.-сост.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Т.В. </w:t>
      </w:r>
      <w:proofErr w:type="spellStart"/>
      <w:r w:rsidRPr="00711659">
        <w:rPr>
          <w:rFonts w:ascii="Times New Roman" w:hAnsi="Times New Roman" w:cs="Times New Roman"/>
          <w:color w:val="0F243E" w:themeColor="text2" w:themeShade="80"/>
          <w:sz w:val="24"/>
          <w:szCs w:val="24"/>
        </w:rPr>
        <w:t>Жаркевич</w:t>
      </w:r>
      <w:proofErr w:type="spellEnd"/>
      <w:r w:rsidRPr="00711659">
        <w:rPr>
          <w:rFonts w:ascii="Times New Roman" w:hAnsi="Times New Roman" w:cs="Times New Roman"/>
          <w:color w:val="0F243E" w:themeColor="text2" w:themeShade="80"/>
          <w:sz w:val="24"/>
          <w:szCs w:val="24"/>
        </w:rPr>
        <w:t xml:space="preserve">. – Минск: </w:t>
      </w:r>
      <w:proofErr w:type="spellStart"/>
      <w:r w:rsidRPr="00711659">
        <w:rPr>
          <w:rFonts w:ascii="Times New Roman" w:hAnsi="Times New Roman" w:cs="Times New Roman"/>
          <w:color w:val="0F243E" w:themeColor="text2" w:themeShade="80"/>
          <w:sz w:val="24"/>
          <w:szCs w:val="24"/>
        </w:rPr>
        <w:t>Харвест</w:t>
      </w:r>
      <w:proofErr w:type="spellEnd"/>
      <w:r w:rsidRPr="00711659">
        <w:rPr>
          <w:rFonts w:ascii="Times New Roman" w:hAnsi="Times New Roman" w:cs="Times New Roman"/>
          <w:color w:val="0F243E" w:themeColor="text2" w:themeShade="80"/>
          <w:sz w:val="24"/>
          <w:szCs w:val="24"/>
        </w:rPr>
        <w:t>, 2009. – 144 с.</w:t>
      </w:r>
    </w:p>
    <w:p w:rsidR="0046191D" w:rsidRPr="00711659" w:rsidRDefault="0046191D" w:rsidP="002F77CB">
      <w:pPr>
        <w:numPr>
          <w:ilvl w:val="0"/>
          <w:numId w:val="14"/>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Боброва, Г.А. Волшебные бусинки / Г.А. Боброва</w:t>
      </w:r>
      <w:proofErr w:type="gramStart"/>
      <w:r w:rsidRPr="00711659">
        <w:rPr>
          <w:rFonts w:ascii="Times New Roman" w:hAnsi="Times New Roman" w:cs="Times New Roman"/>
          <w:color w:val="0F243E" w:themeColor="text2" w:themeShade="80"/>
          <w:sz w:val="24"/>
          <w:szCs w:val="24"/>
        </w:rPr>
        <w:t xml:space="preserve"> .</w:t>
      </w:r>
      <w:proofErr w:type="gramEnd"/>
      <w:r w:rsidRPr="00711659">
        <w:rPr>
          <w:rFonts w:ascii="Times New Roman" w:hAnsi="Times New Roman" w:cs="Times New Roman"/>
          <w:color w:val="0F243E" w:themeColor="text2" w:themeShade="80"/>
          <w:sz w:val="24"/>
          <w:szCs w:val="24"/>
        </w:rPr>
        <w:t xml:space="preserve"> – М.:  «Содействие», 2008. – 120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Бондарева Н.И. Цветы из бисера / Н.И. Бондарева. – Ростов н/Д.: Феникс, 2007. –  48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Буллус</w:t>
      </w:r>
      <w:proofErr w:type="spellEnd"/>
      <w:r w:rsidRPr="00711659">
        <w:rPr>
          <w:rFonts w:ascii="Times New Roman" w:hAnsi="Times New Roman" w:cs="Times New Roman"/>
          <w:color w:val="0F243E" w:themeColor="text2" w:themeShade="80"/>
          <w:sz w:val="24"/>
          <w:szCs w:val="24"/>
        </w:rPr>
        <w:t xml:space="preserve">, Б. </w:t>
      </w:r>
      <w:proofErr w:type="spellStart"/>
      <w:r w:rsidRPr="00711659">
        <w:rPr>
          <w:rFonts w:ascii="Times New Roman" w:hAnsi="Times New Roman" w:cs="Times New Roman"/>
          <w:color w:val="0F243E" w:themeColor="text2" w:themeShade="80"/>
          <w:sz w:val="24"/>
          <w:szCs w:val="24"/>
        </w:rPr>
        <w:t>Бисероплетение</w:t>
      </w:r>
      <w:proofErr w:type="spellEnd"/>
      <w:r w:rsidRPr="00711659">
        <w:rPr>
          <w:rFonts w:ascii="Times New Roman" w:hAnsi="Times New Roman" w:cs="Times New Roman"/>
          <w:color w:val="0F243E" w:themeColor="text2" w:themeShade="80"/>
          <w:sz w:val="24"/>
          <w:szCs w:val="24"/>
        </w:rPr>
        <w:t xml:space="preserve"> / Б. </w:t>
      </w:r>
      <w:proofErr w:type="spellStart"/>
      <w:r w:rsidRPr="00711659">
        <w:rPr>
          <w:rFonts w:ascii="Times New Roman" w:hAnsi="Times New Roman" w:cs="Times New Roman"/>
          <w:color w:val="0F243E" w:themeColor="text2" w:themeShade="80"/>
          <w:sz w:val="24"/>
          <w:szCs w:val="24"/>
        </w:rPr>
        <w:t>Буллус</w:t>
      </w:r>
      <w:proofErr w:type="spellEnd"/>
      <w:r w:rsidRPr="00711659">
        <w:rPr>
          <w:rFonts w:ascii="Times New Roman" w:hAnsi="Times New Roman" w:cs="Times New Roman"/>
          <w:color w:val="0F243E" w:themeColor="text2" w:themeShade="80"/>
          <w:sz w:val="24"/>
          <w:szCs w:val="24"/>
        </w:rPr>
        <w:t>. – Ростов н/Д.: Феникс, 2006. –   192 с.</w:t>
      </w:r>
    </w:p>
    <w:p w:rsidR="0046191D" w:rsidRPr="00711659" w:rsidRDefault="0046191D" w:rsidP="002F77CB">
      <w:pPr>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Волонцевич</w:t>
      </w:r>
      <w:proofErr w:type="spellEnd"/>
      <w:r w:rsidRPr="00711659">
        <w:rPr>
          <w:rFonts w:ascii="Times New Roman" w:hAnsi="Times New Roman" w:cs="Times New Roman"/>
          <w:color w:val="0F243E" w:themeColor="text2" w:themeShade="80"/>
          <w:sz w:val="24"/>
          <w:szCs w:val="24"/>
        </w:rPr>
        <w:t xml:space="preserve">, Т.А. Программа клуба декоративно-прикладного творчества «Чародейка» / Т.А. </w:t>
      </w:r>
      <w:proofErr w:type="spellStart"/>
      <w:r w:rsidRPr="00711659">
        <w:rPr>
          <w:rFonts w:ascii="Times New Roman" w:hAnsi="Times New Roman" w:cs="Times New Roman"/>
          <w:color w:val="0F243E" w:themeColor="text2" w:themeShade="80"/>
          <w:sz w:val="24"/>
          <w:szCs w:val="24"/>
        </w:rPr>
        <w:t>Волонцевич</w:t>
      </w:r>
      <w:proofErr w:type="spellEnd"/>
      <w:r w:rsidRPr="00711659">
        <w:rPr>
          <w:rFonts w:ascii="Times New Roman" w:hAnsi="Times New Roman" w:cs="Times New Roman"/>
          <w:color w:val="0F243E" w:themeColor="text2" w:themeShade="80"/>
          <w:sz w:val="24"/>
          <w:szCs w:val="24"/>
        </w:rPr>
        <w:t xml:space="preserve"> / / </w:t>
      </w:r>
      <w:proofErr w:type="spellStart"/>
      <w:r w:rsidRPr="00711659">
        <w:rPr>
          <w:rFonts w:ascii="Times New Roman" w:hAnsi="Times New Roman" w:cs="Times New Roman"/>
          <w:color w:val="0F243E" w:themeColor="text2" w:themeShade="80"/>
          <w:sz w:val="24"/>
          <w:szCs w:val="24"/>
        </w:rPr>
        <w:t>Пазашкольнае</w:t>
      </w:r>
      <w:proofErr w:type="spellEnd"/>
      <w:r w:rsidRPr="00711659">
        <w:rPr>
          <w:rFonts w:ascii="Times New Roman" w:hAnsi="Times New Roman" w:cs="Times New Roman"/>
          <w:color w:val="0F243E" w:themeColor="text2" w:themeShade="80"/>
          <w:sz w:val="24"/>
          <w:szCs w:val="24"/>
        </w:rPr>
        <w:t xml:space="preserve"> </w:t>
      </w:r>
      <w:proofErr w:type="spellStart"/>
      <w:r w:rsidRPr="00711659">
        <w:rPr>
          <w:rFonts w:ascii="Times New Roman" w:hAnsi="Times New Roman" w:cs="Times New Roman"/>
          <w:color w:val="0F243E" w:themeColor="text2" w:themeShade="80"/>
          <w:sz w:val="24"/>
          <w:szCs w:val="24"/>
        </w:rPr>
        <w:t>выхаванне</w:t>
      </w:r>
      <w:proofErr w:type="spellEnd"/>
      <w:r w:rsidRPr="00711659">
        <w:rPr>
          <w:rFonts w:ascii="Times New Roman" w:hAnsi="Times New Roman" w:cs="Times New Roman"/>
          <w:color w:val="0F243E" w:themeColor="text2" w:themeShade="80"/>
          <w:sz w:val="24"/>
          <w:szCs w:val="24"/>
        </w:rPr>
        <w:t>. – 2007. – №2. – С. 48 – 52.</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Вышиваем, вяжем, плетём их ниток и бисера. Техника, приёмы, изделия / ред.-сост. Е.Р. Бычкова. – М.: АСТ, Донецк: Агата, 2009. – 288 с.</w:t>
      </w:r>
    </w:p>
    <w:p w:rsidR="0046191D" w:rsidRPr="00711659" w:rsidRDefault="0046191D" w:rsidP="002F77CB">
      <w:pPr>
        <w:numPr>
          <w:ilvl w:val="0"/>
          <w:numId w:val="14"/>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Кодекс Республики Беларусь об образовании / Минск: </w:t>
      </w:r>
      <w:proofErr w:type="gramStart"/>
      <w:r w:rsidRPr="00711659">
        <w:rPr>
          <w:rFonts w:ascii="Times New Roman" w:hAnsi="Times New Roman" w:cs="Times New Roman"/>
          <w:color w:val="0F243E" w:themeColor="text2" w:themeShade="80"/>
          <w:sz w:val="24"/>
          <w:szCs w:val="24"/>
        </w:rPr>
        <w:t>Нац. центр</w:t>
      </w:r>
      <w:proofErr w:type="gramEnd"/>
      <w:r w:rsidRPr="00711659">
        <w:rPr>
          <w:rFonts w:ascii="Times New Roman" w:hAnsi="Times New Roman" w:cs="Times New Roman"/>
          <w:color w:val="0F243E" w:themeColor="text2" w:themeShade="80"/>
          <w:sz w:val="24"/>
          <w:szCs w:val="24"/>
        </w:rPr>
        <w:t xml:space="preserve"> правовой </w:t>
      </w:r>
      <w:proofErr w:type="spellStart"/>
      <w:r w:rsidRPr="00711659">
        <w:rPr>
          <w:rFonts w:ascii="Times New Roman" w:hAnsi="Times New Roman" w:cs="Times New Roman"/>
          <w:color w:val="0F243E" w:themeColor="text2" w:themeShade="80"/>
          <w:sz w:val="24"/>
          <w:szCs w:val="24"/>
        </w:rPr>
        <w:t>информ</w:t>
      </w:r>
      <w:proofErr w:type="spellEnd"/>
      <w:r w:rsidRPr="00711659">
        <w:rPr>
          <w:rFonts w:ascii="Times New Roman" w:hAnsi="Times New Roman" w:cs="Times New Roman"/>
          <w:color w:val="0F243E" w:themeColor="text2" w:themeShade="80"/>
          <w:sz w:val="24"/>
          <w:szCs w:val="24"/>
        </w:rPr>
        <w:t xml:space="preserve">. </w:t>
      </w:r>
      <w:proofErr w:type="spellStart"/>
      <w:r w:rsidRPr="00711659">
        <w:rPr>
          <w:rFonts w:ascii="Times New Roman" w:hAnsi="Times New Roman" w:cs="Times New Roman"/>
          <w:color w:val="0F243E" w:themeColor="text2" w:themeShade="80"/>
          <w:sz w:val="24"/>
          <w:szCs w:val="24"/>
        </w:rPr>
        <w:t>Респ</w:t>
      </w:r>
      <w:proofErr w:type="spellEnd"/>
      <w:r w:rsidRPr="00711659">
        <w:rPr>
          <w:rFonts w:ascii="Times New Roman" w:hAnsi="Times New Roman" w:cs="Times New Roman"/>
          <w:color w:val="0F243E" w:themeColor="text2" w:themeShade="80"/>
          <w:sz w:val="24"/>
          <w:szCs w:val="24"/>
        </w:rPr>
        <w:t>. Беларусь, 2011. – 400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Куликова, Л.П. Цветы из бисера: букеты, панно, бутоньерки. – М.: Издательский Дом МСП, 2006. – 96 с.</w:t>
      </w:r>
    </w:p>
    <w:p w:rsidR="0046191D" w:rsidRPr="00711659" w:rsidRDefault="0046191D" w:rsidP="002F77CB">
      <w:pPr>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Лаукина</w:t>
      </w:r>
      <w:proofErr w:type="spellEnd"/>
      <w:r w:rsidRPr="00711659">
        <w:rPr>
          <w:rFonts w:ascii="Times New Roman" w:hAnsi="Times New Roman" w:cs="Times New Roman"/>
          <w:color w:val="0F243E" w:themeColor="text2" w:themeShade="80"/>
          <w:sz w:val="24"/>
          <w:szCs w:val="24"/>
        </w:rPr>
        <w:t xml:space="preserve">, М.В. Энциклопедия по бисеру. Техника, приёмы и изделия / М.В. </w:t>
      </w:r>
      <w:proofErr w:type="spellStart"/>
      <w:r w:rsidRPr="00711659">
        <w:rPr>
          <w:rFonts w:ascii="Times New Roman" w:hAnsi="Times New Roman" w:cs="Times New Roman"/>
          <w:color w:val="0F243E" w:themeColor="text2" w:themeShade="80"/>
          <w:sz w:val="24"/>
          <w:szCs w:val="24"/>
        </w:rPr>
        <w:t>Ляукина</w:t>
      </w:r>
      <w:proofErr w:type="spellEnd"/>
      <w:r w:rsidRPr="00711659">
        <w:rPr>
          <w:rFonts w:ascii="Times New Roman" w:hAnsi="Times New Roman" w:cs="Times New Roman"/>
          <w:color w:val="0F243E" w:themeColor="text2" w:themeShade="80"/>
          <w:sz w:val="24"/>
          <w:szCs w:val="24"/>
        </w:rPr>
        <w:t>. – М.: «</w:t>
      </w:r>
      <w:proofErr w:type="spellStart"/>
      <w:r w:rsidRPr="00711659">
        <w:rPr>
          <w:rFonts w:ascii="Times New Roman" w:hAnsi="Times New Roman" w:cs="Times New Roman"/>
          <w:color w:val="0F243E" w:themeColor="text2" w:themeShade="80"/>
          <w:sz w:val="24"/>
          <w:szCs w:val="24"/>
        </w:rPr>
        <w:t>АстПресс</w:t>
      </w:r>
      <w:proofErr w:type="spellEnd"/>
      <w:r w:rsidRPr="00711659">
        <w:rPr>
          <w:rFonts w:ascii="Times New Roman" w:hAnsi="Times New Roman" w:cs="Times New Roman"/>
          <w:color w:val="0F243E" w:themeColor="text2" w:themeShade="80"/>
          <w:sz w:val="24"/>
          <w:szCs w:val="24"/>
        </w:rPr>
        <w:t>», 2007. – 288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Ликсо</w:t>
      </w:r>
      <w:proofErr w:type="spellEnd"/>
      <w:r w:rsidRPr="00711659">
        <w:rPr>
          <w:rFonts w:ascii="Times New Roman" w:hAnsi="Times New Roman" w:cs="Times New Roman"/>
          <w:color w:val="0F243E" w:themeColor="text2" w:themeShade="80"/>
          <w:sz w:val="24"/>
          <w:szCs w:val="24"/>
        </w:rPr>
        <w:t xml:space="preserve">, Н.Л. Бисер / Н.Л. </w:t>
      </w:r>
      <w:proofErr w:type="spellStart"/>
      <w:r w:rsidRPr="00711659">
        <w:rPr>
          <w:rFonts w:ascii="Times New Roman" w:hAnsi="Times New Roman" w:cs="Times New Roman"/>
          <w:color w:val="0F243E" w:themeColor="text2" w:themeShade="80"/>
          <w:sz w:val="24"/>
          <w:szCs w:val="24"/>
        </w:rPr>
        <w:t>Ликсо</w:t>
      </w:r>
      <w:proofErr w:type="spellEnd"/>
      <w:r w:rsidRPr="00711659">
        <w:rPr>
          <w:rFonts w:ascii="Times New Roman" w:hAnsi="Times New Roman" w:cs="Times New Roman"/>
          <w:color w:val="0F243E" w:themeColor="text2" w:themeShade="80"/>
          <w:sz w:val="24"/>
          <w:szCs w:val="24"/>
        </w:rPr>
        <w:t xml:space="preserve">. – Минск: </w:t>
      </w:r>
      <w:proofErr w:type="spellStart"/>
      <w:r w:rsidRPr="00711659">
        <w:rPr>
          <w:rFonts w:ascii="Times New Roman" w:hAnsi="Times New Roman" w:cs="Times New Roman"/>
          <w:color w:val="0F243E" w:themeColor="text2" w:themeShade="80"/>
          <w:sz w:val="24"/>
          <w:szCs w:val="24"/>
        </w:rPr>
        <w:t>Харвест</w:t>
      </w:r>
      <w:proofErr w:type="spellEnd"/>
      <w:r w:rsidRPr="00711659">
        <w:rPr>
          <w:rFonts w:ascii="Times New Roman" w:hAnsi="Times New Roman" w:cs="Times New Roman"/>
          <w:color w:val="0F243E" w:themeColor="text2" w:themeShade="80"/>
          <w:sz w:val="24"/>
          <w:szCs w:val="24"/>
        </w:rPr>
        <w:t>, 2010. – 256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Литвинец</w:t>
      </w:r>
      <w:proofErr w:type="spellEnd"/>
      <w:r w:rsidRPr="00711659">
        <w:rPr>
          <w:rFonts w:ascii="Times New Roman" w:hAnsi="Times New Roman" w:cs="Times New Roman"/>
          <w:color w:val="0F243E" w:themeColor="text2" w:themeShade="80"/>
          <w:sz w:val="24"/>
          <w:szCs w:val="24"/>
        </w:rPr>
        <w:t xml:space="preserve"> Э.Н. Забытое искусство (о бисере) /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Э.Н. </w:t>
      </w:r>
      <w:proofErr w:type="spellStart"/>
      <w:r w:rsidRPr="00711659">
        <w:rPr>
          <w:rFonts w:ascii="Times New Roman" w:hAnsi="Times New Roman" w:cs="Times New Roman"/>
          <w:color w:val="0F243E" w:themeColor="text2" w:themeShade="80"/>
          <w:sz w:val="24"/>
          <w:szCs w:val="24"/>
        </w:rPr>
        <w:t>Литвинец</w:t>
      </w:r>
      <w:proofErr w:type="spellEnd"/>
      <w:r w:rsidRPr="00711659">
        <w:rPr>
          <w:rFonts w:ascii="Times New Roman" w:hAnsi="Times New Roman" w:cs="Times New Roman"/>
          <w:color w:val="0F243E" w:themeColor="text2" w:themeShade="80"/>
          <w:sz w:val="24"/>
          <w:szCs w:val="24"/>
        </w:rPr>
        <w:t>. – М.: Знание, 1992. – 144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Литвинец</w:t>
      </w:r>
      <w:proofErr w:type="spellEnd"/>
      <w:r w:rsidRPr="00711659">
        <w:rPr>
          <w:rFonts w:ascii="Times New Roman" w:hAnsi="Times New Roman" w:cs="Times New Roman"/>
          <w:color w:val="0F243E" w:themeColor="text2" w:themeShade="80"/>
          <w:sz w:val="24"/>
          <w:szCs w:val="24"/>
        </w:rPr>
        <w:t xml:space="preserve"> Э.Н. Низание и ручное вышивание /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Э.Н. </w:t>
      </w:r>
      <w:proofErr w:type="spellStart"/>
      <w:r w:rsidRPr="00711659">
        <w:rPr>
          <w:rFonts w:ascii="Times New Roman" w:hAnsi="Times New Roman" w:cs="Times New Roman"/>
          <w:color w:val="0F243E" w:themeColor="text2" w:themeShade="80"/>
          <w:sz w:val="24"/>
          <w:szCs w:val="24"/>
        </w:rPr>
        <w:t>Литвинец</w:t>
      </w:r>
      <w:proofErr w:type="spellEnd"/>
      <w:r w:rsidRPr="00711659">
        <w:rPr>
          <w:rFonts w:ascii="Times New Roman" w:hAnsi="Times New Roman" w:cs="Times New Roman"/>
          <w:color w:val="0F243E" w:themeColor="text2" w:themeShade="80"/>
          <w:sz w:val="24"/>
          <w:szCs w:val="24"/>
        </w:rPr>
        <w:t>. – Минск: Полымя, 1991. – 111 с.</w:t>
      </w:r>
    </w:p>
    <w:p w:rsidR="0046191D" w:rsidRPr="00711659" w:rsidRDefault="0046191D" w:rsidP="002F77CB">
      <w:pPr>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Мангушева</w:t>
      </w:r>
      <w:proofErr w:type="spellEnd"/>
      <w:r w:rsidRPr="00711659">
        <w:rPr>
          <w:rFonts w:ascii="Times New Roman" w:hAnsi="Times New Roman" w:cs="Times New Roman"/>
          <w:color w:val="0F243E" w:themeColor="text2" w:themeShade="80"/>
          <w:sz w:val="24"/>
          <w:szCs w:val="24"/>
        </w:rPr>
        <w:t xml:space="preserve">, Л.С. Программа кружка «Скарбница» /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Л.С. </w:t>
      </w:r>
      <w:proofErr w:type="spellStart"/>
      <w:r w:rsidRPr="00711659">
        <w:rPr>
          <w:rFonts w:ascii="Times New Roman" w:hAnsi="Times New Roman" w:cs="Times New Roman"/>
          <w:color w:val="0F243E" w:themeColor="text2" w:themeShade="80"/>
          <w:sz w:val="24"/>
          <w:szCs w:val="24"/>
        </w:rPr>
        <w:t>Мангушева</w:t>
      </w:r>
      <w:proofErr w:type="spellEnd"/>
      <w:r w:rsidRPr="00711659">
        <w:rPr>
          <w:rFonts w:ascii="Times New Roman" w:hAnsi="Times New Roman" w:cs="Times New Roman"/>
          <w:color w:val="0F243E" w:themeColor="text2" w:themeShade="80"/>
          <w:sz w:val="24"/>
          <w:szCs w:val="24"/>
        </w:rPr>
        <w:t xml:space="preserve"> / / </w:t>
      </w:r>
      <w:proofErr w:type="spellStart"/>
      <w:r w:rsidRPr="00711659">
        <w:rPr>
          <w:rFonts w:ascii="Times New Roman" w:hAnsi="Times New Roman" w:cs="Times New Roman"/>
          <w:color w:val="0F243E" w:themeColor="text2" w:themeShade="80"/>
          <w:sz w:val="24"/>
          <w:szCs w:val="24"/>
        </w:rPr>
        <w:t>Пазашкольнае</w:t>
      </w:r>
      <w:proofErr w:type="spellEnd"/>
      <w:r w:rsidRPr="00711659">
        <w:rPr>
          <w:rFonts w:ascii="Times New Roman" w:hAnsi="Times New Roman" w:cs="Times New Roman"/>
          <w:color w:val="0F243E" w:themeColor="text2" w:themeShade="80"/>
          <w:sz w:val="24"/>
          <w:szCs w:val="24"/>
        </w:rPr>
        <w:t xml:space="preserve"> </w:t>
      </w:r>
      <w:proofErr w:type="spellStart"/>
      <w:r w:rsidRPr="00711659">
        <w:rPr>
          <w:rFonts w:ascii="Times New Roman" w:hAnsi="Times New Roman" w:cs="Times New Roman"/>
          <w:color w:val="0F243E" w:themeColor="text2" w:themeShade="80"/>
          <w:sz w:val="24"/>
          <w:szCs w:val="24"/>
        </w:rPr>
        <w:t>выхаванне</w:t>
      </w:r>
      <w:proofErr w:type="spellEnd"/>
      <w:r w:rsidRPr="00711659">
        <w:rPr>
          <w:rFonts w:ascii="Times New Roman" w:hAnsi="Times New Roman" w:cs="Times New Roman"/>
          <w:color w:val="0F243E" w:themeColor="text2" w:themeShade="80"/>
          <w:sz w:val="24"/>
          <w:szCs w:val="24"/>
        </w:rPr>
        <w:t>. – 2005. - №3. – С. 37 – 41.</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lastRenderedPageBreak/>
        <w:t>Парьева</w:t>
      </w:r>
      <w:proofErr w:type="spellEnd"/>
      <w:r w:rsidRPr="00711659">
        <w:rPr>
          <w:rFonts w:ascii="Times New Roman" w:hAnsi="Times New Roman" w:cs="Times New Roman"/>
          <w:color w:val="0F243E" w:themeColor="text2" w:themeShade="80"/>
          <w:sz w:val="24"/>
          <w:szCs w:val="24"/>
        </w:rPr>
        <w:t xml:space="preserve">, Е.В. Украшения из бисера, стразов и натуральных камней /    Е.В. </w:t>
      </w:r>
      <w:proofErr w:type="spellStart"/>
      <w:r w:rsidRPr="00711659">
        <w:rPr>
          <w:rFonts w:ascii="Times New Roman" w:hAnsi="Times New Roman" w:cs="Times New Roman"/>
          <w:color w:val="0F243E" w:themeColor="text2" w:themeShade="80"/>
          <w:sz w:val="24"/>
          <w:szCs w:val="24"/>
        </w:rPr>
        <w:t>Парьева</w:t>
      </w:r>
      <w:proofErr w:type="spellEnd"/>
      <w:r w:rsidRPr="00711659">
        <w:rPr>
          <w:rFonts w:ascii="Times New Roman" w:hAnsi="Times New Roman" w:cs="Times New Roman"/>
          <w:color w:val="0F243E" w:themeColor="text2" w:themeShade="80"/>
          <w:sz w:val="24"/>
          <w:szCs w:val="24"/>
        </w:rPr>
        <w:t>. – Ростов н/Д.: Феникс, 2006. – 32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Парьева</w:t>
      </w:r>
      <w:proofErr w:type="spellEnd"/>
      <w:r w:rsidRPr="00711659">
        <w:rPr>
          <w:rFonts w:ascii="Times New Roman" w:hAnsi="Times New Roman" w:cs="Times New Roman"/>
          <w:color w:val="0F243E" w:themeColor="text2" w:themeShade="80"/>
          <w:sz w:val="24"/>
          <w:szCs w:val="24"/>
        </w:rPr>
        <w:t xml:space="preserve">, Е.В. Украшения, подарки и аксессуары из бисера и бусин /    Е.В. </w:t>
      </w:r>
      <w:proofErr w:type="spellStart"/>
      <w:r w:rsidRPr="00711659">
        <w:rPr>
          <w:rFonts w:ascii="Times New Roman" w:hAnsi="Times New Roman" w:cs="Times New Roman"/>
          <w:color w:val="0F243E" w:themeColor="text2" w:themeShade="80"/>
          <w:sz w:val="24"/>
          <w:szCs w:val="24"/>
        </w:rPr>
        <w:t>Парьева</w:t>
      </w:r>
      <w:proofErr w:type="spellEnd"/>
      <w:r w:rsidRPr="00711659">
        <w:rPr>
          <w:rFonts w:ascii="Times New Roman" w:hAnsi="Times New Roman" w:cs="Times New Roman"/>
          <w:color w:val="0F243E" w:themeColor="text2" w:themeShade="80"/>
          <w:sz w:val="24"/>
          <w:szCs w:val="24"/>
        </w:rPr>
        <w:t>. – Ростов н/Д.: Феникс, 2006. – 96 с.</w:t>
      </w:r>
    </w:p>
    <w:p w:rsidR="0046191D" w:rsidRPr="00711659" w:rsidRDefault="0046191D" w:rsidP="002F77CB">
      <w:pPr>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Рачкова</w:t>
      </w:r>
      <w:proofErr w:type="spellEnd"/>
      <w:r w:rsidRPr="00711659">
        <w:rPr>
          <w:rFonts w:ascii="Times New Roman" w:hAnsi="Times New Roman" w:cs="Times New Roman"/>
          <w:color w:val="0F243E" w:themeColor="text2" w:themeShade="80"/>
          <w:sz w:val="24"/>
          <w:szCs w:val="24"/>
        </w:rPr>
        <w:t xml:space="preserve">, И.П. Программа кружка «Декоративный дизайн» / И.П. </w:t>
      </w:r>
      <w:proofErr w:type="spellStart"/>
      <w:r w:rsidRPr="00711659">
        <w:rPr>
          <w:rFonts w:ascii="Times New Roman" w:hAnsi="Times New Roman" w:cs="Times New Roman"/>
          <w:color w:val="0F243E" w:themeColor="text2" w:themeShade="80"/>
          <w:sz w:val="24"/>
          <w:szCs w:val="24"/>
        </w:rPr>
        <w:t>Рачкова</w:t>
      </w:r>
      <w:proofErr w:type="spellEnd"/>
      <w:r w:rsidRPr="00711659">
        <w:rPr>
          <w:rFonts w:ascii="Times New Roman" w:hAnsi="Times New Roman" w:cs="Times New Roman"/>
          <w:color w:val="0F243E" w:themeColor="text2" w:themeShade="80"/>
          <w:sz w:val="24"/>
          <w:szCs w:val="24"/>
        </w:rPr>
        <w:t xml:space="preserve"> / / </w:t>
      </w:r>
      <w:proofErr w:type="spellStart"/>
      <w:r w:rsidRPr="00711659">
        <w:rPr>
          <w:rFonts w:ascii="Times New Roman" w:hAnsi="Times New Roman" w:cs="Times New Roman"/>
          <w:color w:val="0F243E" w:themeColor="text2" w:themeShade="80"/>
          <w:sz w:val="24"/>
          <w:szCs w:val="24"/>
        </w:rPr>
        <w:t>Пазашкольнае</w:t>
      </w:r>
      <w:proofErr w:type="spellEnd"/>
      <w:r w:rsidRPr="00711659">
        <w:rPr>
          <w:rFonts w:ascii="Times New Roman" w:hAnsi="Times New Roman" w:cs="Times New Roman"/>
          <w:color w:val="0F243E" w:themeColor="text2" w:themeShade="80"/>
          <w:sz w:val="24"/>
          <w:szCs w:val="24"/>
        </w:rPr>
        <w:t xml:space="preserve"> </w:t>
      </w:r>
      <w:proofErr w:type="spellStart"/>
      <w:r w:rsidRPr="00711659">
        <w:rPr>
          <w:rFonts w:ascii="Times New Roman" w:hAnsi="Times New Roman" w:cs="Times New Roman"/>
          <w:color w:val="0F243E" w:themeColor="text2" w:themeShade="80"/>
          <w:sz w:val="24"/>
          <w:szCs w:val="24"/>
        </w:rPr>
        <w:t>выхаванне</w:t>
      </w:r>
      <w:proofErr w:type="spellEnd"/>
      <w:r w:rsidRPr="00711659">
        <w:rPr>
          <w:rFonts w:ascii="Times New Roman" w:hAnsi="Times New Roman" w:cs="Times New Roman"/>
          <w:color w:val="0F243E" w:themeColor="text2" w:themeShade="80"/>
          <w:sz w:val="24"/>
          <w:szCs w:val="24"/>
        </w:rPr>
        <w:t>. – 2003. - №2. – С. 30 – 36.</w:t>
      </w:r>
    </w:p>
    <w:p w:rsidR="0046191D" w:rsidRPr="00711659" w:rsidRDefault="0046191D" w:rsidP="002F77CB">
      <w:pPr>
        <w:numPr>
          <w:ilvl w:val="0"/>
          <w:numId w:val="14"/>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Савельева, Е.В. Образовательные программы по декоративно-прикладному искусству </w:t>
      </w:r>
      <w:proofErr w:type="gramStart"/>
      <w:r w:rsidRPr="00711659">
        <w:rPr>
          <w:rFonts w:ascii="Times New Roman" w:hAnsi="Times New Roman" w:cs="Times New Roman"/>
          <w:color w:val="0F243E" w:themeColor="text2" w:themeShade="80"/>
          <w:sz w:val="24"/>
          <w:szCs w:val="24"/>
        </w:rPr>
        <w:t>для</w:t>
      </w:r>
      <w:proofErr w:type="gramEnd"/>
      <w:r w:rsidRPr="00711659">
        <w:rPr>
          <w:rFonts w:ascii="Times New Roman" w:hAnsi="Times New Roman" w:cs="Times New Roman"/>
          <w:color w:val="0F243E" w:themeColor="text2" w:themeShade="80"/>
          <w:sz w:val="24"/>
          <w:szCs w:val="24"/>
        </w:rPr>
        <w:t xml:space="preserve"> </w:t>
      </w:r>
      <w:proofErr w:type="gramStart"/>
      <w:r w:rsidRPr="00711659">
        <w:rPr>
          <w:rFonts w:ascii="Times New Roman" w:hAnsi="Times New Roman" w:cs="Times New Roman"/>
          <w:color w:val="0F243E" w:themeColor="text2" w:themeShade="80"/>
          <w:sz w:val="24"/>
          <w:szCs w:val="24"/>
        </w:rPr>
        <w:t>УДОД</w:t>
      </w:r>
      <w:proofErr w:type="gramEnd"/>
      <w:r w:rsidRPr="00711659">
        <w:rPr>
          <w:rFonts w:ascii="Times New Roman" w:hAnsi="Times New Roman" w:cs="Times New Roman"/>
          <w:color w:val="0F243E" w:themeColor="text2" w:themeShade="80"/>
          <w:sz w:val="24"/>
          <w:szCs w:val="24"/>
        </w:rPr>
        <w:t xml:space="preserve"> /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Е.В. Савельева. – М.: ООО «ДОД», 2007. – 120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Сахненко</w:t>
      </w:r>
      <w:proofErr w:type="spellEnd"/>
      <w:r w:rsidRPr="00711659">
        <w:rPr>
          <w:rFonts w:ascii="Times New Roman" w:hAnsi="Times New Roman" w:cs="Times New Roman"/>
          <w:color w:val="0F243E" w:themeColor="text2" w:themeShade="80"/>
          <w:sz w:val="24"/>
          <w:szCs w:val="24"/>
        </w:rPr>
        <w:t xml:space="preserve">, Е.Н. Игра в бисер. Рукоделие / Е.Н. </w:t>
      </w:r>
      <w:proofErr w:type="spellStart"/>
      <w:r w:rsidRPr="00711659">
        <w:rPr>
          <w:rFonts w:ascii="Times New Roman" w:hAnsi="Times New Roman" w:cs="Times New Roman"/>
          <w:color w:val="0F243E" w:themeColor="text2" w:themeShade="80"/>
          <w:sz w:val="24"/>
          <w:szCs w:val="24"/>
        </w:rPr>
        <w:t>Сахненко</w:t>
      </w:r>
      <w:proofErr w:type="spellEnd"/>
      <w:r w:rsidRPr="00711659">
        <w:rPr>
          <w:rFonts w:ascii="Times New Roman" w:hAnsi="Times New Roman" w:cs="Times New Roman"/>
          <w:color w:val="0F243E" w:themeColor="text2" w:themeShade="80"/>
          <w:sz w:val="24"/>
          <w:szCs w:val="24"/>
        </w:rPr>
        <w:t>. – Ростов н/Д.: Феникс, 2007. – 250 с.</w:t>
      </w:r>
    </w:p>
    <w:p w:rsidR="0046191D" w:rsidRPr="00711659" w:rsidRDefault="0046191D" w:rsidP="002F77CB">
      <w:pPr>
        <w:pStyle w:val="a4"/>
        <w:numPr>
          <w:ilvl w:val="0"/>
          <w:numId w:val="14"/>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Энциклопедия бисера. Фигурки из бисера, </w:t>
      </w:r>
      <w:proofErr w:type="spellStart"/>
      <w:r w:rsidRPr="00711659">
        <w:rPr>
          <w:rFonts w:ascii="Times New Roman" w:hAnsi="Times New Roman" w:cs="Times New Roman"/>
          <w:color w:val="0F243E" w:themeColor="text2" w:themeShade="80"/>
          <w:sz w:val="24"/>
          <w:szCs w:val="24"/>
        </w:rPr>
        <w:t>бисероплетение</w:t>
      </w:r>
      <w:proofErr w:type="spellEnd"/>
      <w:r w:rsidRPr="00711659">
        <w:rPr>
          <w:rFonts w:ascii="Times New Roman" w:hAnsi="Times New Roman" w:cs="Times New Roman"/>
          <w:color w:val="0F243E" w:themeColor="text2" w:themeShade="80"/>
          <w:sz w:val="24"/>
          <w:szCs w:val="24"/>
        </w:rPr>
        <w:t xml:space="preserve"> / авт.-сост.    Л. Смирнова. – Минск: </w:t>
      </w:r>
      <w:proofErr w:type="spellStart"/>
      <w:r w:rsidRPr="00711659">
        <w:rPr>
          <w:rFonts w:ascii="Times New Roman" w:hAnsi="Times New Roman" w:cs="Times New Roman"/>
          <w:color w:val="0F243E" w:themeColor="text2" w:themeShade="80"/>
          <w:sz w:val="24"/>
          <w:szCs w:val="24"/>
        </w:rPr>
        <w:t>Харвест</w:t>
      </w:r>
      <w:proofErr w:type="spellEnd"/>
      <w:r w:rsidRPr="00711659">
        <w:rPr>
          <w:rFonts w:ascii="Times New Roman" w:hAnsi="Times New Roman" w:cs="Times New Roman"/>
          <w:color w:val="0F243E" w:themeColor="text2" w:themeShade="80"/>
          <w:sz w:val="24"/>
          <w:szCs w:val="24"/>
        </w:rPr>
        <w:t>, 2010. – 480 с.</w:t>
      </w:r>
    </w:p>
    <w:p w:rsidR="0046191D" w:rsidRPr="00711659" w:rsidRDefault="00046E34" w:rsidP="000F17F8">
      <w:pPr>
        <w:numPr>
          <w:ilvl w:val="0"/>
          <w:numId w:val="14"/>
        </w:numPr>
        <w:spacing w:after="0" w:line="240" w:lineRule="auto"/>
        <w:jc w:val="both"/>
        <w:rPr>
          <w:rFonts w:ascii="Times New Roman" w:hAnsi="Times New Roman" w:cs="Times New Roman"/>
          <w:color w:val="0F243E" w:themeColor="text2" w:themeShade="80"/>
          <w:sz w:val="24"/>
          <w:szCs w:val="24"/>
        </w:rPr>
      </w:pPr>
      <w:hyperlink r:id="rId9" w:history="1">
        <w:r w:rsidR="0046191D" w:rsidRPr="00711659">
          <w:rPr>
            <w:rStyle w:val="ab"/>
            <w:rFonts w:ascii="Times New Roman" w:hAnsi="Times New Roman" w:cs="Times New Roman"/>
            <w:color w:val="0F243E" w:themeColor="text2" w:themeShade="80"/>
            <w:sz w:val="24"/>
            <w:szCs w:val="24"/>
          </w:rPr>
          <w:t>http://biserok.org</w:t>
        </w:r>
      </w:hyperlink>
    </w:p>
    <w:p w:rsidR="0046191D" w:rsidRPr="00711659" w:rsidRDefault="00046E34" w:rsidP="000F17F8">
      <w:pPr>
        <w:numPr>
          <w:ilvl w:val="0"/>
          <w:numId w:val="14"/>
        </w:numPr>
        <w:spacing w:after="0" w:line="240" w:lineRule="auto"/>
        <w:jc w:val="both"/>
        <w:rPr>
          <w:rFonts w:ascii="Times New Roman" w:hAnsi="Times New Roman" w:cs="Times New Roman"/>
          <w:color w:val="0F243E" w:themeColor="text2" w:themeShade="80"/>
          <w:sz w:val="24"/>
          <w:szCs w:val="24"/>
        </w:rPr>
      </w:pPr>
      <w:hyperlink r:id="rId10" w:history="1">
        <w:r w:rsidR="0046191D" w:rsidRPr="00711659">
          <w:rPr>
            <w:rStyle w:val="ab"/>
            <w:rFonts w:ascii="Times New Roman" w:hAnsi="Times New Roman" w:cs="Times New Roman"/>
            <w:color w:val="0F243E" w:themeColor="text2" w:themeShade="80"/>
            <w:sz w:val="24"/>
            <w:szCs w:val="24"/>
          </w:rPr>
          <w:t>http://images.yandex.by</w:t>
        </w:r>
      </w:hyperlink>
    </w:p>
    <w:p w:rsidR="0046191D" w:rsidRPr="00711659" w:rsidRDefault="00046E34" w:rsidP="000F17F8">
      <w:pPr>
        <w:numPr>
          <w:ilvl w:val="0"/>
          <w:numId w:val="14"/>
        </w:numPr>
        <w:spacing w:after="0" w:line="240" w:lineRule="auto"/>
        <w:jc w:val="both"/>
        <w:rPr>
          <w:rFonts w:ascii="Times New Roman" w:hAnsi="Times New Roman" w:cs="Times New Roman"/>
          <w:color w:val="0F243E" w:themeColor="text2" w:themeShade="80"/>
          <w:sz w:val="24"/>
          <w:szCs w:val="24"/>
        </w:rPr>
      </w:pPr>
      <w:hyperlink r:id="rId11" w:history="1">
        <w:r w:rsidR="0046191D" w:rsidRPr="00711659">
          <w:rPr>
            <w:rStyle w:val="ab"/>
            <w:rFonts w:ascii="Times New Roman" w:hAnsi="Times New Roman" w:cs="Times New Roman"/>
            <w:color w:val="0F243E" w:themeColor="text2" w:themeShade="80"/>
            <w:sz w:val="24"/>
            <w:szCs w:val="24"/>
          </w:rPr>
          <w:t>http://www.biser.info</w:t>
        </w:r>
      </w:hyperlink>
    </w:p>
    <w:p w:rsidR="000F17F8" w:rsidRPr="00711659" w:rsidRDefault="000F17F8" w:rsidP="000F17F8">
      <w:pPr>
        <w:spacing w:after="0" w:line="240" w:lineRule="auto"/>
        <w:ind w:left="720"/>
        <w:jc w:val="both"/>
        <w:rPr>
          <w:rFonts w:ascii="Times New Roman" w:hAnsi="Times New Roman" w:cs="Times New Roman"/>
          <w:color w:val="0F243E" w:themeColor="text2" w:themeShade="80"/>
          <w:sz w:val="24"/>
          <w:szCs w:val="24"/>
        </w:rPr>
      </w:pPr>
    </w:p>
    <w:p w:rsidR="009803F3" w:rsidRPr="00711659" w:rsidRDefault="00005975" w:rsidP="00005975">
      <w:pPr>
        <w:spacing w:after="0" w:line="240" w:lineRule="auto"/>
        <w:ind w:firstLine="709"/>
        <w:rPr>
          <w:rFonts w:ascii="Times New Roman" w:hAnsi="Times New Roman" w:cs="Times New Roman"/>
          <w:b/>
          <w:color w:val="0F243E" w:themeColor="text2" w:themeShade="80"/>
          <w:sz w:val="24"/>
          <w:szCs w:val="24"/>
        </w:rPr>
      </w:pPr>
      <w:r w:rsidRPr="00711659">
        <w:rPr>
          <w:rFonts w:ascii="Times New Roman" w:hAnsi="Times New Roman" w:cs="Times New Roman"/>
          <w:color w:val="0F243E" w:themeColor="text2" w:themeShade="80"/>
          <w:sz w:val="24"/>
          <w:szCs w:val="24"/>
        </w:rPr>
        <w:t xml:space="preserve"> </w:t>
      </w:r>
      <w:r w:rsidR="004019D7" w:rsidRPr="00711659">
        <w:rPr>
          <w:rFonts w:ascii="Times New Roman" w:hAnsi="Times New Roman" w:cs="Times New Roman"/>
          <w:color w:val="0F243E" w:themeColor="text2" w:themeShade="80"/>
          <w:sz w:val="24"/>
          <w:szCs w:val="24"/>
        </w:rPr>
        <w:t>Д</w:t>
      </w:r>
      <w:r w:rsidR="009803F3" w:rsidRPr="00711659">
        <w:rPr>
          <w:rFonts w:ascii="Times New Roman" w:hAnsi="Times New Roman" w:cs="Times New Roman"/>
          <w:b/>
          <w:color w:val="0F243E" w:themeColor="text2" w:themeShade="80"/>
          <w:sz w:val="24"/>
          <w:szCs w:val="24"/>
        </w:rPr>
        <w:t>ля учащихся:</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Базулина</w:t>
      </w:r>
      <w:proofErr w:type="spellEnd"/>
      <w:r w:rsidRPr="00711659">
        <w:rPr>
          <w:rFonts w:ascii="Times New Roman" w:hAnsi="Times New Roman" w:cs="Times New Roman"/>
          <w:color w:val="0F243E" w:themeColor="text2" w:themeShade="80"/>
          <w:sz w:val="24"/>
          <w:szCs w:val="24"/>
        </w:rPr>
        <w:t xml:space="preserve">, Л.В. Бисер / Л.В. </w:t>
      </w:r>
      <w:proofErr w:type="spellStart"/>
      <w:r w:rsidRPr="00711659">
        <w:rPr>
          <w:rFonts w:ascii="Times New Roman" w:hAnsi="Times New Roman" w:cs="Times New Roman"/>
          <w:color w:val="0F243E" w:themeColor="text2" w:themeShade="80"/>
          <w:sz w:val="24"/>
          <w:szCs w:val="24"/>
        </w:rPr>
        <w:t>Базулина</w:t>
      </w:r>
      <w:proofErr w:type="spellEnd"/>
      <w:r w:rsidRPr="00711659">
        <w:rPr>
          <w:rFonts w:ascii="Times New Roman" w:hAnsi="Times New Roman" w:cs="Times New Roman"/>
          <w:color w:val="0F243E" w:themeColor="text2" w:themeShade="80"/>
          <w:sz w:val="24"/>
          <w:szCs w:val="24"/>
        </w:rPr>
        <w:t>. – Ярославль: «Академия развития», «Академия, К», 1999. – 224 с.</w:t>
      </w:r>
    </w:p>
    <w:p w:rsidR="0046191D" w:rsidRPr="00711659" w:rsidRDefault="0046191D" w:rsidP="002F77CB">
      <w:pPr>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Белов, Н.В. Фигурки из бисера / Н.В. Белов. – Мн.:  «</w:t>
      </w:r>
      <w:proofErr w:type="spellStart"/>
      <w:r w:rsidRPr="00711659">
        <w:rPr>
          <w:rFonts w:ascii="Times New Roman" w:hAnsi="Times New Roman" w:cs="Times New Roman"/>
          <w:color w:val="0F243E" w:themeColor="text2" w:themeShade="80"/>
          <w:sz w:val="24"/>
          <w:szCs w:val="24"/>
        </w:rPr>
        <w:t>Харвест</w:t>
      </w:r>
      <w:proofErr w:type="spellEnd"/>
      <w:r w:rsidRPr="00711659">
        <w:rPr>
          <w:rFonts w:ascii="Times New Roman" w:hAnsi="Times New Roman" w:cs="Times New Roman"/>
          <w:color w:val="0F243E" w:themeColor="text2" w:themeShade="80"/>
          <w:sz w:val="24"/>
          <w:szCs w:val="24"/>
        </w:rPr>
        <w:t>», 2007. – 144 с.</w:t>
      </w:r>
    </w:p>
    <w:p w:rsidR="0046191D" w:rsidRPr="00711659" w:rsidRDefault="0046191D" w:rsidP="002F77CB">
      <w:pPr>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Божко, Л.А. Бисер / </w:t>
      </w:r>
      <w:proofErr w:type="spellStart"/>
      <w:r w:rsidRPr="00711659">
        <w:rPr>
          <w:rFonts w:ascii="Times New Roman" w:hAnsi="Times New Roman" w:cs="Times New Roman"/>
          <w:color w:val="0F243E" w:themeColor="text2" w:themeShade="80"/>
          <w:sz w:val="24"/>
          <w:szCs w:val="24"/>
        </w:rPr>
        <w:t>Л.А.Божко</w:t>
      </w:r>
      <w:proofErr w:type="spellEnd"/>
      <w:r w:rsidRPr="00711659">
        <w:rPr>
          <w:rFonts w:ascii="Times New Roman" w:hAnsi="Times New Roman" w:cs="Times New Roman"/>
          <w:color w:val="0F243E" w:themeColor="text2" w:themeShade="80"/>
          <w:sz w:val="24"/>
          <w:szCs w:val="24"/>
        </w:rPr>
        <w:t xml:space="preserve">. – М.:  «Мартин», 2005. – 115 </w:t>
      </w:r>
      <w:proofErr w:type="gramStart"/>
      <w:r w:rsidRPr="00711659">
        <w:rPr>
          <w:rFonts w:ascii="Times New Roman" w:hAnsi="Times New Roman" w:cs="Times New Roman"/>
          <w:color w:val="0F243E" w:themeColor="text2" w:themeShade="80"/>
          <w:sz w:val="24"/>
          <w:szCs w:val="24"/>
        </w:rPr>
        <w:t>с</w:t>
      </w:r>
      <w:proofErr w:type="gramEnd"/>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Божко, Л.А. Бисер для стильных девочек. – М.: Мартин, 2006. – 120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Божко, Л.А. Бисерное плетение для начинающих /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Л.А. Божко. – М.: АСТ, </w:t>
      </w:r>
      <w:proofErr w:type="spellStart"/>
      <w:r w:rsidRPr="00711659">
        <w:rPr>
          <w:rFonts w:ascii="Times New Roman" w:hAnsi="Times New Roman" w:cs="Times New Roman"/>
          <w:color w:val="0F243E" w:themeColor="text2" w:themeShade="80"/>
          <w:sz w:val="24"/>
          <w:szCs w:val="24"/>
        </w:rPr>
        <w:t>Астрель</w:t>
      </w:r>
      <w:proofErr w:type="spellEnd"/>
      <w:r w:rsidRPr="00711659">
        <w:rPr>
          <w:rFonts w:ascii="Times New Roman" w:hAnsi="Times New Roman" w:cs="Times New Roman"/>
          <w:color w:val="0F243E" w:themeColor="text2" w:themeShade="80"/>
          <w:sz w:val="24"/>
          <w:szCs w:val="24"/>
        </w:rPr>
        <w:t>, 2010. – 96 с.</w:t>
      </w:r>
    </w:p>
    <w:p w:rsidR="0046191D" w:rsidRPr="00711659" w:rsidRDefault="0046191D" w:rsidP="002F77CB">
      <w:pPr>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 Божко, </w:t>
      </w:r>
      <w:proofErr w:type="spellStart"/>
      <w:r w:rsidRPr="00711659">
        <w:rPr>
          <w:rFonts w:ascii="Times New Roman" w:hAnsi="Times New Roman" w:cs="Times New Roman"/>
          <w:color w:val="0F243E" w:themeColor="text2" w:themeShade="80"/>
          <w:sz w:val="24"/>
          <w:szCs w:val="24"/>
        </w:rPr>
        <w:t>Л.А.Бисер</w:t>
      </w:r>
      <w:proofErr w:type="spellEnd"/>
      <w:r w:rsidRPr="00711659">
        <w:rPr>
          <w:rFonts w:ascii="Times New Roman" w:hAnsi="Times New Roman" w:cs="Times New Roman"/>
          <w:color w:val="0F243E" w:themeColor="text2" w:themeShade="80"/>
          <w:sz w:val="24"/>
          <w:szCs w:val="24"/>
        </w:rPr>
        <w:t>. Уроки мастерства / Л.А. Божко.- М.: «Мартин», 2004. – 89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lastRenderedPageBreak/>
        <w:t>Вальц</w:t>
      </w:r>
      <w:proofErr w:type="spellEnd"/>
      <w:r w:rsidRPr="00711659">
        <w:rPr>
          <w:rFonts w:ascii="Times New Roman" w:hAnsi="Times New Roman" w:cs="Times New Roman"/>
          <w:color w:val="0F243E" w:themeColor="text2" w:themeShade="80"/>
          <w:sz w:val="24"/>
          <w:szCs w:val="24"/>
        </w:rPr>
        <w:t xml:space="preserve">, И. Бисер и бусинки. Красивые модели, модные аксессуары, понятийные схемы / И. </w:t>
      </w:r>
      <w:proofErr w:type="spellStart"/>
      <w:r w:rsidRPr="00711659">
        <w:rPr>
          <w:rFonts w:ascii="Times New Roman" w:hAnsi="Times New Roman" w:cs="Times New Roman"/>
          <w:color w:val="0F243E" w:themeColor="text2" w:themeShade="80"/>
          <w:sz w:val="24"/>
          <w:szCs w:val="24"/>
        </w:rPr>
        <w:t>Вальц</w:t>
      </w:r>
      <w:proofErr w:type="spellEnd"/>
      <w:r w:rsidRPr="00711659">
        <w:rPr>
          <w:rFonts w:ascii="Times New Roman" w:hAnsi="Times New Roman" w:cs="Times New Roman"/>
          <w:color w:val="0F243E" w:themeColor="text2" w:themeShade="80"/>
          <w:sz w:val="24"/>
          <w:szCs w:val="24"/>
        </w:rPr>
        <w:t xml:space="preserve">, С. Кох, А. </w:t>
      </w:r>
      <w:proofErr w:type="spellStart"/>
      <w:r w:rsidRPr="00711659">
        <w:rPr>
          <w:rFonts w:ascii="Times New Roman" w:hAnsi="Times New Roman" w:cs="Times New Roman"/>
          <w:color w:val="0F243E" w:themeColor="text2" w:themeShade="80"/>
          <w:sz w:val="24"/>
          <w:szCs w:val="24"/>
        </w:rPr>
        <w:t>Тойбнер</w:t>
      </w:r>
      <w:proofErr w:type="spellEnd"/>
      <w:r w:rsidRPr="00711659">
        <w:rPr>
          <w:rFonts w:ascii="Times New Roman" w:hAnsi="Times New Roman" w:cs="Times New Roman"/>
          <w:color w:val="0F243E" w:themeColor="text2" w:themeShade="80"/>
          <w:sz w:val="24"/>
          <w:szCs w:val="24"/>
        </w:rPr>
        <w:t xml:space="preserve"> – Ярославль: Академия развития, 2010. – 64 с.  </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 xml:space="preserve">Весёлые и забавные фигурки из бисера своими руками / авт.-сост. М.В. </w:t>
      </w:r>
      <w:proofErr w:type="spellStart"/>
      <w:r w:rsidRPr="00711659">
        <w:rPr>
          <w:rFonts w:ascii="Times New Roman" w:hAnsi="Times New Roman" w:cs="Times New Roman"/>
          <w:color w:val="0F243E" w:themeColor="text2" w:themeShade="80"/>
          <w:sz w:val="24"/>
          <w:szCs w:val="24"/>
        </w:rPr>
        <w:t>Адамчик</w:t>
      </w:r>
      <w:proofErr w:type="spellEnd"/>
      <w:r w:rsidRPr="00711659">
        <w:rPr>
          <w:rFonts w:ascii="Times New Roman" w:hAnsi="Times New Roman" w:cs="Times New Roman"/>
          <w:color w:val="0F243E" w:themeColor="text2" w:themeShade="80"/>
          <w:sz w:val="24"/>
          <w:szCs w:val="24"/>
        </w:rPr>
        <w:t xml:space="preserve">. – Минск: </w:t>
      </w:r>
      <w:proofErr w:type="spellStart"/>
      <w:r w:rsidRPr="00711659">
        <w:rPr>
          <w:rFonts w:ascii="Times New Roman" w:hAnsi="Times New Roman" w:cs="Times New Roman"/>
          <w:color w:val="0F243E" w:themeColor="text2" w:themeShade="80"/>
          <w:sz w:val="24"/>
          <w:szCs w:val="24"/>
        </w:rPr>
        <w:t>Харвест</w:t>
      </w:r>
      <w:proofErr w:type="spellEnd"/>
      <w:r w:rsidRPr="00711659">
        <w:rPr>
          <w:rFonts w:ascii="Times New Roman" w:hAnsi="Times New Roman" w:cs="Times New Roman"/>
          <w:color w:val="0F243E" w:themeColor="text2" w:themeShade="80"/>
          <w:sz w:val="24"/>
          <w:szCs w:val="24"/>
        </w:rPr>
        <w:t>, 2011. – 129 с.</w:t>
      </w:r>
    </w:p>
    <w:p w:rsidR="0046191D" w:rsidRPr="00711659" w:rsidRDefault="0046191D" w:rsidP="002F77CB">
      <w:pPr>
        <w:numPr>
          <w:ilvl w:val="0"/>
          <w:numId w:val="13"/>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Гашицкая</w:t>
      </w:r>
      <w:proofErr w:type="spellEnd"/>
      <w:r w:rsidRPr="00711659">
        <w:rPr>
          <w:rFonts w:ascii="Times New Roman" w:hAnsi="Times New Roman" w:cs="Times New Roman"/>
          <w:color w:val="0F243E" w:themeColor="text2" w:themeShade="80"/>
          <w:sz w:val="24"/>
          <w:szCs w:val="24"/>
        </w:rPr>
        <w:t xml:space="preserve">, Р.П. Цветы из </w:t>
      </w:r>
      <w:proofErr w:type="spellStart"/>
      <w:r w:rsidRPr="00711659">
        <w:rPr>
          <w:rFonts w:ascii="Times New Roman" w:hAnsi="Times New Roman" w:cs="Times New Roman"/>
          <w:color w:val="0F243E" w:themeColor="text2" w:themeShade="80"/>
          <w:sz w:val="24"/>
          <w:szCs w:val="24"/>
        </w:rPr>
        <w:t>пайеток</w:t>
      </w:r>
      <w:proofErr w:type="spellEnd"/>
      <w:r w:rsidRPr="00711659">
        <w:rPr>
          <w:rFonts w:ascii="Times New Roman" w:hAnsi="Times New Roman" w:cs="Times New Roman"/>
          <w:color w:val="0F243E" w:themeColor="text2" w:themeShade="80"/>
          <w:sz w:val="24"/>
          <w:szCs w:val="24"/>
        </w:rPr>
        <w:t xml:space="preserve"> / Р.П. </w:t>
      </w:r>
      <w:proofErr w:type="spellStart"/>
      <w:r w:rsidRPr="00711659">
        <w:rPr>
          <w:rFonts w:ascii="Times New Roman" w:hAnsi="Times New Roman" w:cs="Times New Roman"/>
          <w:color w:val="0F243E" w:themeColor="text2" w:themeShade="80"/>
          <w:sz w:val="24"/>
          <w:szCs w:val="24"/>
        </w:rPr>
        <w:t>Гашицкая</w:t>
      </w:r>
      <w:proofErr w:type="spellEnd"/>
      <w:r w:rsidRPr="00711659">
        <w:rPr>
          <w:rFonts w:ascii="Times New Roman" w:hAnsi="Times New Roman" w:cs="Times New Roman"/>
          <w:color w:val="0F243E" w:themeColor="text2" w:themeShade="80"/>
          <w:sz w:val="24"/>
          <w:szCs w:val="24"/>
        </w:rPr>
        <w:t>. – М.: «Мартин», 2007. – 72 с.</w:t>
      </w:r>
    </w:p>
    <w:p w:rsidR="0046191D" w:rsidRPr="00711659" w:rsidRDefault="0046191D" w:rsidP="002F77CB">
      <w:pPr>
        <w:numPr>
          <w:ilvl w:val="0"/>
          <w:numId w:val="13"/>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Канурская</w:t>
      </w:r>
      <w:proofErr w:type="spellEnd"/>
      <w:r w:rsidRPr="00711659">
        <w:rPr>
          <w:rFonts w:ascii="Times New Roman" w:hAnsi="Times New Roman" w:cs="Times New Roman"/>
          <w:color w:val="0F243E" w:themeColor="text2" w:themeShade="80"/>
          <w:sz w:val="24"/>
          <w:szCs w:val="24"/>
        </w:rPr>
        <w:t xml:space="preserve">, Т.А. Тайны ремёсел. Волшебство бисера / Т.А. </w:t>
      </w:r>
      <w:proofErr w:type="spellStart"/>
      <w:r w:rsidRPr="00711659">
        <w:rPr>
          <w:rFonts w:ascii="Times New Roman" w:hAnsi="Times New Roman" w:cs="Times New Roman"/>
          <w:color w:val="0F243E" w:themeColor="text2" w:themeShade="80"/>
          <w:sz w:val="24"/>
          <w:szCs w:val="24"/>
        </w:rPr>
        <w:t>Канурская</w:t>
      </w:r>
      <w:proofErr w:type="spellEnd"/>
      <w:r w:rsidRPr="00711659">
        <w:rPr>
          <w:rFonts w:ascii="Times New Roman" w:hAnsi="Times New Roman" w:cs="Times New Roman"/>
          <w:color w:val="0F243E" w:themeColor="text2" w:themeShade="80"/>
          <w:sz w:val="24"/>
          <w:szCs w:val="24"/>
        </w:rPr>
        <w:t>. – М.: «ПРОФИЗДАТ», 2007. – 127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Ликсо</w:t>
      </w:r>
      <w:proofErr w:type="spellEnd"/>
      <w:r w:rsidRPr="00711659">
        <w:rPr>
          <w:rFonts w:ascii="Times New Roman" w:hAnsi="Times New Roman" w:cs="Times New Roman"/>
          <w:color w:val="0F243E" w:themeColor="text2" w:themeShade="80"/>
          <w:sz w:val="24"/>
          <w:szCs w:val="24"/>
        </w:rPr>
        <w:t xml:space="preserve">, Н.Л. Шаг за шагом. Игрушечки из бисера /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Н.Л. </w:t>
      </w:r>
      <w:proofErr w:type="spellStart"/>
      <w:r w:rsidRPr="00711659">
        <w:rPr>
          <w:rFonts w:ascii="Times New Roman" w:hAnsi="Times New Roman" w:cs="Times New Roman"/>
          <w:color w:val="0F243E" w:themeColor="text2" w:themeShade="80"/>
          <w:sz w:val="24"/>
          <w:szCs w:val="24"/>
        </w:rPr>
        <w:t>Ликсо</w:t>
      </w:r>
      <w:proofErr w:type="spellEnd"/>
      <w:r w:rsidRPr="00711659">
        <w:rPr>
          <w:rFonts w:ascii="Times New Roman" w:hAnsi="Times New Roman" w:cs="Times New Roman"/>
          <w:color w:val="0F243E" w:themeColor="text2" w:themeShade="80"/>
          <w:sz w:val="24"/>
          <w:szCs w:val="24"/>
        </w:rPr>
        <w:t xml:space="preserve">. – Минск: </w:t>
      </w:r>
      <w:proofErr w:type="spellStart"/>
      <w:r w:rsidRPr="00711659">
        <w:rPr>
          <w:rFonts w:ascii="Times New Roman" w:hAnsi="Times New Roman" w:cs="Times New Roman"/>
          <w:color w:val="0F243E" w:themeColor="text2" w:themeShade="80"/>
          <w:sz w:val="24"/>
          <w:szCs w:val="24"/>
        </w:rPr>
        <w:t>Харвест</w:t>
      </w:r>
      <w:proofErr w:type="spellEnd"/>
      <w:r w:rsidRPr="00711659">
        <w:rPr>
          <w:rFonts w:ascii="Times New Roman" w:hAnsi="Times New Roman" w:cs="Times New Roman"/>
          <w:color w:val="0F243E" w:themeColor="text2" w:themeShade="80"/>
          <w:sz w:val="24"/>
          <w:szCs w:val="24"/>
        </w:rPr>
        <w:t>, 2010. – 35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Ликсо</w:t>
      </w:r>
      <w:proofErr w:type="spellEnd"/>
      <w:r w:rsidRPr="00711659">
        <w:rPr>
          <w:rFonts w:ascii="Times New Roman" w:hAnsi="Times New Roman" w:cs="Times New Roman"/>
          <w:color w:val="0F243E" w:themeColor="text2" w:themeShade="80"/>
          <w:sz w:val="24"/>
          <w:szCs w:val="24"/>
        </w:rPr>
        <w:t xml:space="preserve">, Н.Л. Шаг за шагом. Цветы из бисера / Н.Л. </w:t>
      </w:r>
      <w:proofErr w:type="spellStart"/>
      <w:r w:rsidRPr="00711659">
        <w:rPr>
          <w:rFonts w:ascii="Times New Roman" w:hAnsi="Times New Roman" w:cs="Times New Roman"/>
          <w:color w:val="0F243E" w:themeColor="text2" w:themeShade="80"/>
          <w:sz w:val="24"/>
          <w:szCs w:val="24"/>
        </w:rPr>
        <w:t>Ликсо</w:t>
      </w:r>
      <w:proofErr w:type="spellEnd"/>
      <w:r w:rsidRPr="00711659">
        <w:rPr>
          <w:rFonts w:ascii="Times New Roman" w:hAnsi="Times New Roman" w:cs="Times New Roman"/>
          <w:color w:val="0F243E" w:themeColor="text2" w:themeShade="80"/>
          <w:sz w:val="24"/>
          <w:szCs w:val="24"/>
        </w:rPr>
        <w:t xml:space="preserve">. – Минск: </w:t>
      </w:r>
      <w:proofErr w:type="spellStart"/>
      <w:r w:rsidRPr="00711659">
        <w:rPr>
          <w:rFonts w:ascii="Times New Roman" w:hAnsi="Times New Roman" w:cs="Times New Roman"/>
          <w:color w:val="0F243E" w:themeColor="text2" w:themeShade="80"/>
          <w:sz w:val="24"/>
          <w:szCs w:val="24"/>
        </w:rPr>
        <w:t>Харвест</w:t>
      </w:r>
      <w:proofErr w:type="spellEnd"/>
      <w:r w:rsidRPr="00711659">
        <w:rPr>
          <w:rFonts w:ascii="Times New Roman" w:hAnsi="Times New Roman" w:cs="Times New Roman"/>
          <w:color w:val="0F243E" w:themeColor="text2" w:themeShade="80"/>
          <w:sz w:val="24"/>
          <w:szCs w:val="24"/>
        </w:rPr>
        <w:t>, 2010. – 35 с.</w:t>
      </w:r>
    </w:p>
    <w:p w:rsidR="0046191D" w:rsidRPr="00711659" w:rsidRDefault="0046191D" w:rsidP="002F77CB">
      <w:pPr>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Носырева, Т.Г. Игрушки и украшения из бисера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 xml:space="preserve"> Т.Г. Носырева. – М.: «</w:t>
      </w:r>
      <w:proofErr w:type="spellStart"/>
      <w:r w:rsidRPr="00711659">
        <w:rPr>
          <w:rFonts w:ascii="Times New Roman" w:hAnsi="Times New Roman" w:cs="Times New Roman"/>
          <w:color w:val="0F243E" w:themeColor="text2" w:themeShade="80"/>
          <w:sz w:val="24"/>
          <w:szCs w:val="24"/>
        </w:rPr>
        <w:t>Астрель</w:t>
      </w:r>
      <w:proofErr w:type="spellEnd"/>
      <w:r w:rsidRPr="00711659">
        <w:rPr>
          <w:rFonts w:ascii="Times New Roman" w:hAnsi="Times New Roman" w:cs="Times New Roman"/>
          <w:color w:val="0F243E" w:themeColor="text2" w:themeShade="80"/>
          <w:sz w:val="24"/>
          <w:szCs w:val="24"/>
        </w:rPr>
        <w:t>», 2002. 143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Паланова</w:t>
      </w:r>
      <w:proofErr w:type="spellEnd"/>
      <w:r w:rsidRPr="00711659">
        <w:rPr>
          <w:rFonts w:ascii="Times New Roman" w:hAnsi="Times New Roman" w:cs="Times New Roman"/>
          <w:color w:val="0F243E" w:themeColor="text2" w:themeShade="80"/>
          <w:sz w:val="24"/>
          <w:szCs w:val="24"/>
        </w:rPr>
        <w:t xml:space="preserve">, М.Г. </w:t>
      </w:r>
      <w:proofErr w:type="spellStart"/>
      <w:r w:rsidRPr="00711659">
        <w:rPr>
          <w:rFonts w:ascii="Times New Roman" w:hAnsi="Times New Roman" w:cs="Times New Roman"/>
          <w:color w:val="0F243E" w:themeColor="text2" w:themeShade="80"/>
          <w:sz w:val="24"/>
          <w:szCs w:val="24"/>
        </w:rPr>
        <w:t>Микромакроме</w:t>
      </w:r>
      <w:proofErr w:type="spellEnd"/>
      <w:r w:rsidRPr="00711659">
        <w:rPr>
          <w:rFonts w:ascii="Times New Roman" w:hAnsi="Times New Roman" w:cs="Times New Roman"/>
          <w:color w:val="0F243E" w:themeColor="text2" w:themeShade="80"/>
          <w:sz w:val="24"/>
          <w:szCs w:val="24"/>
        </w:rPr>
        <w:t xml:space="preserve"> с бисером и бусинами / М.Г. </w:t>
      </w:r>
      <w:proofErr w:type="spellStart"/>
      <w:r w:rsidRPr="00711659">
        <w:rPr>
          <w:rFonts w:ascii="Times New Roman" w:hAnsi="Times New Roman" w:cs="Times New Roman"/>
          <w:color w:val="0F243E" w:themeColor="text2" w:themeShade="80"/>
          <w:sz w:val="24"/>
          <w:szCs w:val="24"/>
        </w:rPr>
        <w:t>Паланова</w:t>
      </w:r>
      <w:proofErr w:type="spellEnd"/>
      <w:r w:rsidRPr="00711659">
        <w:rPr>
          <w:rFonts w:ascii="Times New Roman" w:hAnsi="Times New Roman" w:cs="Times New Roman"/>
          <w:color w:val="0F243E" w:themeColor="text2" w:themeShade="80"/>
          <w:sz w:val="24"/>
          <w:szCs w:val="24"/>
        </w:rPr>
        <w:t xml:space="preserve">, О.В. </w:t>
      </w:r>
      <w:proofErr w:type="spellStart"/>
      <w:r w:rsidRPr="00711659">
        <w:rPr>
          <w:rFonts w:ascii="Times New Roman" w:hAnsi="Times New Roman" w:cs="Times New Roman"/>
          <w:color w:val="0F243E" w:themeColor="text2" w:themeShade="80"/>
          <w:sz w:val="24"/>
          <w:szCs w:val="24"/>
        </w:rPr>
        <w:t>Горяинова</w:t>
      </w:r>
      <w:proofErr w:type="spellEnd"/>
      <w:r w:rsidRPr="00711659">
        <w:rPr>
          <w:rFonts w:ascii="Times New Roman" w:hAnsi="Times New Roman" w:cs="Times New Roman"/>
          <w:color w:val="0F243E" w:themeColor="text2" w:themeShade="80"/>
          <w:sz w:val="24"/>
          <w:szCs w:val="24"/>
        </w:rPr>
        <w:t>. – Ростов н/Д.: Феникс, 2006. – 222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Романова, А.А. Бисер всегда в моде. Пояса, ремешки, сумочки / А.А. Романова. – Ростов н/Д.: Феникс, М.: Цитадель-трейд, 2006. – 256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Румянцева, Е.А. Делаем игрушки сами / Е. Румянцева. – М.: Айрис-пресс, 2005. – 192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proofErr w:type="spellStart"/>
      <w:r w:rsidRPr="00711659">
        <w:rPr>
          <w:rFonts w:ascii="Times New Roman" w:hAnsi="Times New Roman" w:cs="Times New Roman"/>
          <w:color w:val="0F243E" w:themeColor="text2" w:themeShade="80"/>
          <w:sz w:val="24"/>
          <w:szCs w:val="24"/>
        </w:rPr>
        <w:t>Сахненко</w:t>
      </w:r>
      <w:proofErr w:type="spellEnd"/>
      <w:r w:rsidRPr="00711659">
        <w:rPr>
          <w:rFonts w:ascii="Times New Roman" w:hAnsi="Times New Roman" w:cs="Times New Roman"/>
          <w:color w:val="0F243E" w:themeColor="text2" w:themeShade="80"/>
          <w:sz w:val="24"/>
          <w:szCs w:val="24"/>
        </w:rPr>
        <w:t xml:space="preserve">, Е.Н. Игра в бисер. Рукоделие / </w:t>
      </w:r>
      <w:proofErr w:type="spellStart"/>
      <w:r w:rsidRPr="00711659">
        <w:rPr>
          <w:rFonts w:ascii="Times New Roman" w:hAnsi="Times New Roman" w:cs="Times New Roman"/>
          <w:color w:val="0F243E" w:themeColor="text2" w:themeShade="80"/>
          <w:sz w:val="24"/>
          <w:szCs w:val="24"/>
        </w:rPr>
        <w:t>Е.Н.Сахненко</w:t>
      </w:r>
      <w:proofErr w:type="spellEnd"/>
      <w:r w:rsidRPr="00711659">
        <w:rPr>
          <w:rFonts w:ascii="Times New Roman" w:hAnsi="Times New Roman" w:cs="Times New Roman"/>
          <w:color w:val="0F243E" w:themeColor="text2" w:themeShade="80"/>
          <w:sz w:val="24"/>
          <w:szCs w:val="24"/>
        </w:rPr>
        <w:t>. – Ростов н/Д.: Феникс, 2007. – 250 с.</w:t>
      </w:r>
    </w:p>
    <w:p w:rsidR="0046191D" w:rsidRPr="00711659" w:rsidRDefault="0046191D" w:rsidP="002F77CB">
      <w:pPr>
        <w:numPr>
          <w:ilvl w:val="0"/>
          <w:numId w:val="13"/>
        </w:numPr>
        <w:spacing w:after="0" w:line="240" w:lineRule="auto"/>
        <w:jc w:val="both"/>
        <w:rPr>
          <w:rFonts w:ascii="Times New Roman" w:hAnsi="Times New Roman" w:cs="Times New Roman"/>
          <w:color w:val="0F243E" w:themeColor="text2" w:themeShade="80"/>
          <w:sz w:val="24"/>
          <w:szCs w:val="24"/>
        </w:rPr>
      </w:pPr>
      <w:proofErr w:type="gramStart"/>
      <w:r w:rsidRPr="00711659">
        <w:rPr>
          <w:rFonts w:ascii="Times New Roman" w:hAnsi="Times New Roman" w:cs="Times New Roman"/>
          <w:color w:val="0F243E" w:themeColor="text2" w:themeShade="80"/>
          <w:sz w:val="24"/>
          <w:szCs w:val="24"/>
        </w:rPr>
        <w:t>Стольная</w:t>
      </w:r>
      <w:proofErr w:type="gramEnd"/>
      <w:r w:rsidRPr="00711659">
        <w:rPr>
          <w:rFonts w:ascii="Times New Roman" w:hAnsi="Times New Roman" w:cs="Times New Roman"/>
          <w:color w:val="0F243E" w:themeColor="text2" w:themeShade="80"/>
          <w:sz w:val="24"/>
          <w:szCs w:val="24"/>
        </w:rPr>
        <w:t xml:space="preserve">, Е.А. Цветы и деревья из бисера / </w:t>
      </w:r>
      <w:r w:rsidR="00683417" w:rsidRPr="00711659">
        <w:rPr>
          <w:rFonts w:ascii="Times New Roman" w:hAnsi="Times New Roman" w:cs="Times New Roman"/>
          <w:color w:val="0F243E" w:themeColor="text2" w:themeShade="80"/>
          <w:sz w:val="24"/>
          <w:szCs w:val="24"/>
        </w:rPr>
        <w:t xml:space="preserve">                 </w:t>
      </w:r>
      <w:r w:rsidRPr="00711659">
        <w:rPr>
          <w:rFonts w:ascii="Times New Roman" w:hAnsi="Times New Roman" w:cs="Times New Roman"/>
          <w:color w:val="0F243E" w:themeColor="text2" w:themeShade="80"/>
          <w:sz w:val="24"/>
          <w:szCs w:val="24"/>
        </w:rPr>
        <w:t>Е.А. Стольная. – М.: «Мартин», 2008. – 128 с.</w:t>
      </w:r>
    </w:p>
    <w:p w:rsidR="0046191D" w:rsidRPr="00711659" w:rsidRDefault="0046191D" w:rsidP="002F77CB">
      <w:pPr>
        <w:pStyle w:val="a4"/>
        <w:numPr>
          <w:ilvl w:val="0"/>
          <w:numId w:val="13"/>
        </w:numPr>
        <w:spacing w:after="0" w:line="240" w:lineRule="auto"/>
        <w:jc w:val="both"/>
        <w:rPr>
          <w:rFonts w:ascii="Times New Roman" w:hAnsi="Times New Roman" w:cs="Times New Roman"/>
          <w:color w:val="0F243E" w:themeColor="text2" w:themeShade="80"/>
          <w:sz w:val="24"/>
          <w:szCs w:val="24"/>
        </w:rPr>
      </w:pPr>
      <w:r w:rsidRPr="00711659">
        <w:rPr>
          <w:rFonts w:ascii="Times New Roman" w:hAnsi="Times New Roman" w:cs="Times New Roman"/>
          <w:color w:val="0F243E" w:themeColor="text2" w:themeShade="80"/>
          <w:sz w:val="24"/>
          <w:szCs w:val="24"/>
        </w:rPr>
        <w:t>Ткаченко, Т.Б. Плетём объёмные игрушки из бисера / Т.Б. Ткаченко, К.И. Стародуб. – Ростов н/Д.: Феникс, 2007. – 64 с.</w:t>
      </w:r>
    </w:p>
    <w:p w:rsidR="009803F3" w:rsidRPr="00711659" w:rsidRDefault="009803F3" w:rsidP="009F5010">
      <w:pPr>
        <w:pStyle w:val="a4"/>
        <w:spacing w:after="0" w:line="240" w:lineRule="auto"/>
        <w:ind w:left="0" w:firstLine="709"/>
        <w:rPr>
          <w:rFonts w:ascii="Times New Roman" w:hAnsi="Times New Roman" w:cs="Times New Roman"/>
          <w:color w:val="0F243E" w:themeColor="text2" w:themeShade="80"/>
          <w:sz w:val="24"/>
          <w:szCs w:val="24"/>
        </w:rPr>
      </w:pPr>
    </w:p>
    <w:p w:rsidR="004019D7" w:rsidRPr="00711659" w:rsidRDefault="004019D7" w:rsidP="009F5010">
      <w:pPr>
        <w:pStyle w:val="a4"/>
        <w:spacing w:after="0" w:line="240" w:lineRule="auto"/>
        <w:ind w:left="0" w:firstLine="709"/>
        <w:rPr>
          <w:rFonts w:ascii="Times New Roman" w:hAnsi="Times New Roman" w:cs="Times New Roman"/>
          <w:color w:val="0F243E" w:themeColor="text2" w:themeShade="80"/>
          <w:sz w:val="24"/>
          <w:szCs w:val="24"/>
        </w:rPr>
      </w:pPr>
    </w:p>
    <w:sectPr w:rsidR="004019D7" w:rsidRPr="00711659" w:rsidSect="00683417">
      <w:footerReference w:type="default" r:id="rId12"/>
      <w:pgSz w:w="8419"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E34" w:rsidRDefault="00046E34" w:rsidP="009F5010">
      <w:pPr>
        <w:spacing w:after="0" w:line="240" w:lineRule="auto"/>
      </w:pPr>
      <w:r>
        <w:separator/>
      </w:r>
    </w:p>
  </w:endnote>
  <w:endnote w:type="continuationSeparator" w:id="0">
    <w:p w:rsidR="00046E34" w:rsidRDefault="00046E34" w:rsidP="009F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2317410"/>
      <w:docPartObj>
        <w:docPartGallery w:val="Page Numbers (Bottom of Page)"/>
        <w:docPartUnique/>
      </w:docPartObj>
    </w:sdtPr>
    <w:sdtEndPr/>
    <w:sdtContent>
      <w:p w:rsidR="00877ADD" w:rsidRDefault="00BF2031">
        <w:pPr>
          <w:pStyle w:val="a7"/>
          <w:jc w:val="center"/>
        </w:pPr>
        <w:r>
          <w:fldChar w:fldCharType="begin"/>
        </w:r>
        <w:r>
          <w:instrText xml:space="preserve"> PAGE   \* MERGEFORMAT </w:instrText>
        </w:r>
        <w:r>
          <w:fldChar w:fldCharType="separate"/>
        </w:r>
        <w:r w:rsidR="000D6239">
          <w:rPr>
            <w:noProof/>
          </w:rPr>
          <w:t>18</w:t>
        </w:r>
        <w:r>
          <w:rPr>
            <w:noProof/>
          </w:rPr>
          <w:fldChar w:fldCharType="end"/>
        </w:r>
      </w:p>
    </w:sdtContent>
  </w:sdt>
  <w:p w:rsidR="00877ADD" w:rsidRDefault="00877A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E34" w:rsidRDefault="00046E34" w:rsidP="009F5010">
      <w:pPr>
        <w:spacing w:after="0" w:line="240" w:lineRule="auto"/>
      </w:pPr>
      <w:r>
        <w:separator/>
      </w:r>
    </w:p>
  </w:footnote>
  <w:footnote w:type="continuationSeparator" w:id="0">
    <w:p w:rsidR="00046E34" w:rsidRDefault="00046E34" w:rsidP="009F50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1EC9"/>
    <w:multiLevelType w:val="hybridMultilevel"/>
    <w:tmpl w:val="9452954C"/>
    <w:lvl w:ilvl="0" w:tplc="F8AEE574">
      <w:start w:val="1"/>
      <w:numFmt w:val="decimal"/>
      <w:lvlText w:val="%1."/>
      <w:lvlJc w:val="left"/>
      <w:pPr>
        <w:tabs>
          <w:tab w:val="num" w:pos="780"/>
        </w:tabs>
        <w:ind w:left="780" w:hanging="420"/>
      </w:pPr>
      <w:rPr>
        <w:rFonts w:ascii="Times New Roman" w:eastAsiaTheme="minorHAns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831E90"/>
    <w:multiLevelType w:val="hybridMultilevel"/>
    <w:tmpl w:val="704476D2"/>
    <w:lvl w:ilvl="0" w:tplc="52D05F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DC5F17"/>
    <w:multiLevelType w:val="hybridMultilevel"/>
    <w:tmpl w:val="893059E0"/>
    <w:lvl w:ilvl="0" w:tplc="52D05F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403BAE"/>
    <w:multiLevelType w:val="hybridMultilevel"/>
    <w:tmpl w:val="5E3486F8"/>
    <w:lvl w:ilvl="0" w:tplc="654479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4B3E41"/>
    <w:multiLevelType w:val="hybridMultilevel"/>
    <w:tmpl w:val="1D56C9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0959CA"/>
    <w:multiLevelType w:val="hybridMultilevel"/>
    <w:tmpl w:val="CEB4728E"/>
    <w:lvl w:ilvl="0" w:tplc="52D05F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C16F79"/>
    <w:multiLevelType w:val="hybridMultilevel"/>
    <w:tmpl w:val="06C4DBF6"/>
    <w:lvl w:ilvl="0" w:tplc="1A766CF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7157E1"/>
    <w:multiLevelType w:val="hybridMultilevel"/>
    <w:tmpl w:val="2C2290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673C13"/>
    <w:multiLevelType w:val="hybridMultilevel"/>
    <w:tmpl w:val="747E7DF0"/>
    <w:lvl w:ilvl="0" w:tplc="F300FAF6">
      <w:start w:val="1"/>
      <w:numFmt w:val="bullet"/>
      <w:suff w:val="space"/>
      <w:lvlText w:val=""/>
      <w:lvlJc w:val="left"/>
      <w:pPr>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65C5344"/>
    <w:multiLevelType w:val="hybridMultilevel"/>
    <w:tmpl w:val="4E4E6F24"/>
    <w:lvl w:ilvl="0" w:tplc="37180E6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02B1332"/>
    <w:multiLevelType w:val="hybridMultilevel"/>
    <w:tmpl w:val="4566C442"/>
    <w:lvl w:ilvl="0" w:tplc="D2886190">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897D89"/>
    <w:multiLevelType w:val="hybridMultilevel"/>
    <w:tmpl w:val="882EBABC"/>
    <w:lvl w:ilvl="0" w:tplc="52D05F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3007C1"/>
    <w:multiLevelType w:val="hybridMultilevel"/>
    <w:tmpl w:val="159C48B2"/>
    <w:lvl w:ilvl="0" w:tplc="7B525688">
      <w:start w:val="1"/>
      <w:numFmt w:val="bullet"/>
      <w:suff w:val="space"/>
      <w:lvlText w:val=""/>
      <w:lvlJc w:val="left"/>
      <w:pPr>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CEB5554"/>
    <w:multiLevelType w:val="hybridMultilevel"/>
    <w:tmpl w:val="658E9048"/>
    <w:lvl w:ilvl="0" w:tplc="00B22ED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B96271"/>
    <w:multiLevelType w:val="hybridMultilevel"/>
    <w:tmpl w:val="BC2EA31C"/>
    <w:lvl w:ilvl="0" w:tplc="52D05F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9857AC"/>
    <w:multiLevelType w:val="hybridMultilevel"/>
    <w:tmpl w:val="6262D15E"/>
    <w:lvl w:ilvl="0" w:tplc="B8FC26E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4FC86E85"/>
    <w:multiLevelType w:val="hybridMultilevel"/>
    <w:tmpl w:val="CD469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03570B"/>
    <w:multiLevelType w:val="hybridMultilevel"/>
    <w:tmpl w:val="F388509C"/>
    <w:lvl w:ilvl="0" w:tplc="52D05F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230727"/>
    <w:multiLevelType w:val="hybridMultilevel"/>
    <w:tmpl w:val="4D1C86AA"/>
    <w:lvl w:ilvl="0" w:tplc="B8FC26EA">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D7E6A19"/>
    <w:multiLevelType w:val="hybridMultilevel"/>
    <w:tmpl w:val="56206AFA"/>
    <w:lvl w:ilvl="0" w:tplc="F1806B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26323E"/>
    <w:multiLevelType w:val="hybridMultilevel"/>
    <w:tmpl w:val="DBB40E4C"/>
    <w:lvl w:ilvl="0" w:tplc="AF6C32A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7A8B0115"/>
    <w:multiLevelType w:val="hybridMultilevel"/>
    <w:tmpl w:val="1BB2D77C"/>
    <w:lvl w:ilvl="0" w:tplc="2E36134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
  </w:num>
  <w:num w:numId="3">
    <w:abstractNumId w:val="9"/>
  </w:num>
  <w:num w:numId="4">
    <w:abstractNumId w:val="21"/>
  </w:num>
  <w:num w:numId="5">
    <w:abstractNumId w:val="2"/>
  </w:num>
  <w:num w:numId="6">
    <w:abstractNumId w:val="14"/>
  </w:num>
  <w:num w:numId="7">
    <w:abstractNumId w:val="5"/>
  </w:num>
  <w:num w:numId="8">
    <w:abstractNumId w:val="13"/>
  </w:num>
  <w:num w:numId="9">
    <w:abstractNumId w:val="6"/>
  </w:num>
  <w:num w:numId="10">
    <w:abstractNumId w:val="17"/>
  </w:num>
  <w:num w:numId="11">
    <w:abstractNumId w:val="1"/>
  </w:num>
  <w:num w:numId="12">
    <w:abstractNumId w:val="18"/>
  </w:num>
  <w:num w:numId="13">
    <w:abstractNumId w:val="0"/>
  </w:num>
  <w:num w:numId="14">
    <w:abstractNumId w:val="7"/>
  </w:num>
  <w:num w:numId="15">
    <w:abstractNumId w:val="11"/>
  </w:num>
  <w:num w:numId="16">
    <w:abstractNumId w:val="15"/>
  </w:num>
  <w:num w:numId="17">
    <w:abstractNumId w:val="4"/>
  </w:num>
  <w:num w:numId="18">
    <w:abstractNumId w:val="8"/>
  </w:num>
  <w:num w:numId="19">
    <w:abstractNumId w:val="12"/>
  </w:num>
  <w:num w:numId="20">
    <w:abstractNumId w:val="10"/>
  </w:num>
  <w:num w:numId="21">
    <w:abstractNumId w:val="2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bookFoldPrinting/>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80C60"/>
    <w:rsid w:val="00005975"/>
    <w:rsid w:val="00046E34"/>
    <w:rsid w:val="00054625"/>
    <w:rsid w:val="000904D5"/>
    <w:rsid w:val="000D6239"/>
    <w:rsid w:val="000F17F8"/>
    <w:rsid w:val="00130501"/>
    <w:rsid w:val="001521A1"/>
    <w:rsid w:val="0017151A"/>
    <w:rsid w:val="001845A2"/>
    <w:rsid w:val="00193179"/>
    <w:rsid w:val="001F0AF7"/>
    <w:rsid w:val="001F2964"/>
    <w:rsid w:val="00224431"/>
    <w:rsid w:val="00231D57"/>
    <w:rsid w:val="00260F68"/>
    <w:rsid w:val="00265029"/>
    <w:rsid w:val="002F77CB"/>
    <w:rsid w:val="00380C60"/>
    <w:rsid w:val="003A0AC3"/>
    <w:rsid w:val="003A5D64"/>
    <w:rsid w:val="003C54F5"/>
    <w:rsid w:val="003D5228"/>
    <w:rsid w:val="003F1EFB"/>
    <w:rsid w:val="003F52DF"/>
    <w:rsid w:val="004019D7"/>
    <w:rsid w:val="00414E79"/>
    <w:rsid w:val="0046191D"/>
    <w:rsid w:val="00487F47"/>
    <w:rsid w:val="004A26DD"/>
    <w:rsid w:val="004B43EF"/>
    <w:rsid w:val="004C323F"/>
    <w:rsid w:val="004E4B72"/>
    <w:rsid w:val="00507E36"/>
    <w:rsid w:val="005203D6"/>
    <w:rsid w:val="0056612C"/>
    <w:rsid w:val="0057520F"/>
    <w:rsid w:val="0058126D"/>
    <w:rsid w:val="005964FF"/>
    <w:rsid w:val="005C6788"/>
    <w:rsid w:val="005C6EB8"/>
    <w:rsid w:val="00602FD8"/>
    <w:rsid w:val="00675F7E"/>
    <w:rsid w:val="00683417"/>
    <w:rsid w:val="006C5039"/>
    <w:rsid w:val="006D2DAE"/>
    <w:rsid w:val="00711659"/>
    <w:rsid w:val="007131D8"/>
    <w:rsid w:val="0075090B"/>
    <w:rsid w:val="00786E4B"/>
    <w:rsid w:val="00790CF3"/>
    <w:rsid w:val="00793D67"/>
    <w:rsid w:val="007A38D3"/>
    <w:rsid w:val="007B3943"/>
    <w:rsid w:val="007F0A25"/>
    <w:rsid w:val="00803F31"/>
    <w:rsid w:val="008642AC"/>
    <w:rsid w:val="00877ADD"/>
    <w:rsid w:val="008B33C2"/>
    <w:rsid w:val="008B46AB"/>
    <w:rsid w:val="008E34C9"/>
    <w:rsid w:val="00903F3D"/>
    <w:rsid w:val="009803F3"/>
    <w:rsid w:val="009929CF"/>
    <w:rsid w:val="009B0F74"/>
    <w:rsid w:val="009B49B7"/>
    <w:rsid w:val="009D286A"/>
    <w:rsid w:val="009E28B1"/>
    <w:rsid w:val="009E2A21"/>
    <w:rsid w:val="009F5010"/>
    <w:rsid w:val="009F6421"/>
    <w:rsid w:val="00A13FC4"/>
    <w:rsid w:val="00A71BCF"/>
    <w:rsid w:val="00A84AD7"/>
    <w:rsid w:val="00A86EE8"/>
    <w:rsid w:val="00AD0A68"/>
    <w:rsid w:val="00AE0A1A"/>
    <w:rsid w:val="00AF6563"/>
    <w:rsid w:val="00B12C5E"/>
    <w:rsid w:val="00B859AA"/>
    <w:rsid w:val="00B95614"/>
    <w:rsid w:val="00BC7008"/>
    <w:rsid w:val="00BD359A"/>
    <w:rsid w:val="00BD3955"/>
    <w:rsid w:val="00BF2031"/>
    <w:rsid w:val="00C11FA2"/>
    <w:rsid w:val="00C72E20"/>
    <w:rsid w:val="00CC5FDE"/>
    <w:rsid w:val="00CE7FD4"/>
    <w:rsid w:val="00D56D9C"/>
    <w:rsid w:val="00D920FA"/>
    <w:rsid w:val="00DA42A8"/>
    <w:rsid w:val="00DE4C6E"/>
    <w:rsid w:val="00E33692"/>
    <w:rsid w:val="00E817B2"/>
    <w:rsid w:val="00E961B4"/>
    <w:rsid w:val="00F13010"/>
    <w:rsid w:val="00F25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4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28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qFormat/>
    <w:rsid w:val="004C323F"/>
    <w:pPr>
      <w:ind w:left="720"/>
      <w:contextualSpacing/>
    </w:pPr>
  </w:style>
  <w:style w:type="paragraph" w:styleId="a5">
    <w:name w:val="header"/>
    <w:basedOn w:val="a"/>
    <w:link w:val="a6"/>
    <w:uiPriority w:val="99"/>
    <w:semiHidden/>
    <w:unhideWhenUsed/>
    <w:rsid w:val="009F501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F5010"/>
  </w:style>
  <w:style w:type="paragraph" w:styleId="a7">
    <w:name w:val="footer"/>
    <w:basedOn w:val="a"/>
    <w:link w:val="a8"/>
    <w:uiPriority w:val="99"/>
    <w:unhideWhenUsed/>
    <w:rsid w:val="009F501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5010"/>
  </w:style>
  <w:style w:type="paragraph" w:styleId="a9">
    <w:name w:val="Body Text Indent"/>
    <w:basedOn w:val="a"/>
    <w:link w:val="aa"/>
    <w:rsid w:val="003A5D64"/>
    <w:pPr>
      <w:suppressAutoHyphens/>
      <w:spacing w:after="0" w:line="400" w:lineRule="exact"/>
      <w:ind w:firstLine="540"/>
      <w:jc w:val="both"/>
    </w:pPr>
    <w:rPr>
      <w:rFonts w:ascii="Times New Roman" w:eastAsia="Times New Roman" w:hAnsi="Times New Roman" w:cs="Times New Roman"/>
      <w:sz w:val="28"/>
      <w:szCs w:val="28"/>
      <w:lang w:eastAsia="ar-SA"/>
    </w:rPr>
  </w:style>
  <w:style w:type="character" w:customStyle="1" w:styleId="aa">
    <w:name w:val="Основной текст с отступом Знак"/>
    <w:basedOn w:val="a0"/>
    <w:link w:val="a9"/>
    <w:rsid w:val="003A5D64"/>
    <w:rPr>
      <w:rFonts w:ascii="Times New Roman" w:eastAsia="Times New Roman" w:hAnsi="Times New Roman" w:cs="Times New Roman"/>
      <w:sz w:val="28"/>
      <w:szCs w:val="28"/>
      <w:lang w:eastAsia="ar-SA"/>
    </w:rPr>
  </w:style>
  <w:style w:type="character" w:styleId="ab">
    <w:name w:val="Hyperlink"/>
    <w:basedOn w:val="a0"/>
    <w:uiPriority w:val="99"/>
    <w:unhideWhenUsed/>
    <w:rsid w:val="000F17F8"/>
    <w:rPr>
      <w:color w:val="0000FF" w:themeColor="hyperlink"/>
      <w:u w:val="single"/>
    </w:rPr>
  </w:style>
  <w:style w:type="paragraph" w:styleId="ac">
    <w:name w:val="Balloon Text"/>
    <w:basedOn w:val="a"/>
    <w:link w:val="ad"/>
    <w:uiPriority w:val="99"/>
    <w:semiHidden/>
    <w:unhideWhenUsed/>
    <w:rsid w:val="0068341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83417"/>
    <w:rPr>
      <w:rFonts w:ascii="Tahoma" w:hAnsi="Tahoma" w:cs="Tahoma"/>
      <w:sz w:val="16"/>
      <w:szCs w:val="16"/>
    </w:rPr>
  </w:style>
  <w:style w:type="paragraph" w:styleId="ae">
    <w:name w:val="No Spacing"/>
    <w:uiPriority w:val="1"/>
    <w:qFormat/>
    <w:rsid w:val="00CE7FD4"/>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ser.info" TargetMode="External"/><Relationship Id="rId5" Type="http://schemas.openxmlformats.org/officeDocument/2006/relationships/settings" Target="settings.xml"/><Relationship Id="rId10" Type="http://schemas.openxmlformats.org/officeDocument/2006/relationships/hyperlink" Target="http://images.yandex.by" TargetMode="External"/><Relationship Id="rId4" Type="http://schemas.microsoft.com/office/2007/relationships/stylesWithEffects" Target="stylesWithEffects.xml"/><Relationship Id="rId9" Type="http://schemas.openxmlformats.org/officeDocument/2006/relationships/hyperlink" Target="http://biserok.or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EB2D4-0036-4F9D-AD34-F8681920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18</Pages>
  <Words>3023</Words>
  <Characters>17232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Image&amp;Matros ®</cp:lastModifiedBy>
  <cp:revision>31</cp:revision>
  <cp:lastPrinted>2013-09-05T07:16:00Z</cp:lastPrinted>
  <dcterms:created xsi:type="dcterms:W3CDTF">2010-09-23T10:06:00Z</dcterms:created>
  <dcterms:modified xsi:type="dcterms:W3CDTF">2018-09-06T10:26:00Z</dcterms:modified>
</cp:coreProperties>
</file>